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05CC" w:rsidRPr="000805CC" w:rsidRDefault="000805CC" w:rsidP="000805CC">
      <w:pPr>
        <w:widowControl/>
        <w:pBdr>
          <w:bottom w:val="single" w:sz="6" w:space="8" w:color="E7E7EB"/>
        </w:pBdr>
        <w:shd w:val="clear" w:color="auto" w:fill="FFFFFF"/>
        <w:spacing w:after="210"/>
        <w:jc w:val="left"/>
        <w:outlineLvl w:val="1"/>
        <w:rPr>
          <w:rFonts w:ascii="Helvetica" w:eastAsia="宋体" w:hAnsi="Helvetica" w:cs="Helvetica"/>
          <w:color w:val="000000"/>
          <w:kern w:val="0"/>
          <w:sz w:val="36"/>
          <w:szCs w:val="36"/>
        </w:rPr>
      </w:pPr>
      <w:bookmarkStart w:id="0" w:name="_GoBack"/>
      <w:r w:rsidRPr="000805CC">
        <w:rPr>
          <w:rFonts w:ascii="Helvetica" w:eastAsia="宋体" w:hAnsi="Helvetica" w:cs="Helvetica"/>
          <w:color w:val="000000"/>
          <w:kern w:val="0"/>
          <w:sz w:val="36"/>
          <w:szCs w:val="36"/>
        </w:rPr>
        <w:t>让顾客自己来定价</w:t>
      </w:r>
    </w:p>
    <w:bookmarkEnd w:id="0"/>
    <w:p w:rsidR="000805CC" w:rsidRPr="000805CC" w:rsidRDefault="000805CC" w:rsidP="000805CC">
      <w:pPr>
        <w:widowControl/>
        <w:shd w:val="clear" w:color="auto" w:fill="FFFFFF"/>
        <w:spacing w:line="384" w:lineRule="atLeast"/>
        <w:jc w:val="left"/>
        <w:rPr>
          <w:rFonts w:ascii="Helvetica" w:eastAsia="宋体" w:hAnsi="Helvetica" w:cs="Helvetica"/>
          <w:color w:val="000000"/>
          <w:kern w:val="0"/>
          <w:sz w:val="2"/>
          <w:szCs w:val="2"/>
        </w:rPr>
      </w:pPr>
      <w:r w:rsidRPr="000805CC">
        <w:rPr>
          <w:rFonts w:ascii="Helvetica" w:eastAsia="宋体" w:hAnsi="Helvetica" w:cs="Helvetica"/>
          <w:color w:val="8C8C8C"/>
          <w:kern w:val="0"/>
          <w:sz w:val="24"/>
          <w:szCs w:val="24"/>
        </w:rPr>
        <w:t>2015</w:t>
      </w:r>
      <w:r w:rsidRPr="000805CC">
        <w:rPr>
          <w:rFonts w:ascii="Helvetica" w:eastAsia="宋体" w:hAnsi="Helvetica" w:cs="Helvetica"/>
          <w:color w:val="8C8C8C"/>
          <w:kern w:val="0"/>
          <w:sz w:val="24"/>
          <w:szCs w:val="24"/>
        </w:rPr>
        <w:t>年</w:t>
      </w:r>
      <w:r w:rsidRPr="000805CC">
        <w:rPr>
          <w:rFonts w:ascii="Helvetica" w:eastAsia="宋体" w:hAnsi="Helvetica" w:cs="Helvetica"/>
          <w:color w:val="8C8C8C"/>
          <w:kern w:val="0"/>
          <w:sz w:val="24"/>
          <w:szCs w:val="24"/>
        </w:rPr>
        <w:t>12</w:t>
      </w:r>
      <w:r w:rsidRPr="000805CC">
        <w:rPr>
          <w:rFonts w:ascii="Helvetica" w:eastAsia="宋体" w:hAnsi="Helvetica" w:cs="Helvetica"/>
          <w:color w:val="8C8C8C"/>
          <w:kern w:val="0"/>
          <w:sz w:val="24"/>
          <w:szCs w:val="24"/>
        </w:rPr>
        <w:t>月</w:t>
      </w:r>
      <w:r w:rsidRPr="000805CC">
        <w:rPr>
          <w:rFonts w:ascii="Helvetica" w:eastAsia="宋体" w:hAnsi="Helvetica" w:cs="Helvetica"/>
          <w:color w:val="8C8C8C"/>
          <w:kern w:val="0"/>
          <w:sz w:val="24"/>
          <w:szCs w:val="24"/>
        </w:rPr>
        <w:t>18</w:t>
      </w:r>
      <w:r w:rsidRPr="000805CC">
        <w:rPr>
          <w:rFonts w:ascii="Helvetica" w:eastAsia="宋体" w:hAnsi="Helvetica" w:cs="Helvetica"/>
          <w:color w:val="8C8C8C"/>
          <w:kern w:val="0"/>
          <w:sz w:val="24"/>
          <w:szCs w:val="24"/>
        </w:rPr>
        <w:t>日</w:t>
      </w:r>
      <w:r w:rsidRPr="000805CC">
        <w:rPr>
          <w:rFonts w:ascii="Helvetica" w:eastAsia="宋体" w:hAnsi="Helvetica" w:cs="Helvetica"/>
          <w:color w:val="000000"/>
          <w:kern w:val="0"/>
          <w:sz w:val="2"/>
          <w:szCs w:val="2"/>
        </w:rPr>
        <w:t> </w:t>
      </w:r>
      <w:r w:rsidRPr="000805CC">
        <w:rPr>
          <w:rFonts w:ascii="Helvetica" w:eastAsia="宋体" w:hAnsi="Helvetica" w:cs="Helvetica"/>
          <w:noProof/>
          <w:color w:val="8C8C8C"/>
          <w:kern w:val="0"/>
          <w:sz w:val="24"/>
          <w:szCs w:val="24"/>
        </w:rPr>
        <w:drawing>
          <wp:inline distT="0" distB="0" distL="0" distR="0">
            <wp:extent cx="570865" cy="570865"/>
            <wp:effectExtent l="0" t="0" r="635" b="635"/>
            <wp:docPr id="10" name="图片 10" descr="http://m.dushu.io/Content/images/fragment/ava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dushu.io/Content/images/fragment/avatar.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0865" cy="570865"/>
                    </a:xfrm>
                    <a:prstGeom prst="rect">
                      <a:avLst/>
                    </a:prstGeom>
                    <a:noFill/>
                    <a:ln>
                      <a:noFill/>
                    </a:ln>
                  </pic:spPr>
                </pic:pic>
              </a:graphicData>
            </a:graphic>
          </wp:inline>
        </w:drawing>
      </w:r>
      <w:r w:rsidRPr="000805CC">
        <w:rPr>
          <w:rFonts w:ascii="Helvetica" w:eastAsia="宋体" w:hAnsi="Helvetica" w:cs="Helvetica"/>
          <w:color w:val="000000"/>
          <w:kern w:val="0"/>
          <w:sz w:val="2"/>
          <w:szCs w:val="2"/>
        </w:rPr>
        <w:t> </w:t>
      </w:r>
      <w:r w:rsidRPr="000805CC">
        <w:rPr>
          <w:rFonts w:ascii="Helvetica" w:eastAsia="宋体" w:hAnsi="Helvetica" w:cs="Helvetica"/>
          <w:color w:val="8C8C8C"/>
          <w:kern w:val="0"/>
          <w:sz w:val="24"/>
          <w:szCs w:val="24"/>
        </w:rPr>
        <w:t>樊登读书会</w:t>
      </w:r>
    </w:p>
    <w:p w:rsidR="000805CC" w:rsidRPr="000805CC" w:rsidRDefault="000805CC" w:rsidP="000805CC">
      <w:pPr>
        <w:widowControl/>
        <w:shd w:val="clear" w:color="auto" w:fill="FFFFFF"/>
        <w:spacing w:before="75" w:after="75"/>
        <w:jc w:val="center"/>
        <w:rPr>
          <w:rFonts w:ascii="Arial" w:eastAsia="宋体" w:hAnsi="Arial" w:cs="Arial"/>
          <w:color w:val="3E3E3E"/>
          <w:kern w:val="0"/>
          <w:sz w:val="23"/>
          <w:szCs w:val="23"/>
        </w:rPr>
      </w:pPr>
      <w:r w:rsidRPr="000805CC">
        <w:rPr>
          <w:rFonts w:ascii="Arial" w:eastAsia="宋体" w:hAnsi="Arial" w:cs="Arial"/>
          <w:color w:val="3E3E3E"/>
          <w:kern w:val="0"/>
          <w:sz w:val="23"/>
          <w:szCs w:val="23"/>
        </w:rPr>
        <w:t>此为会员专享内容</w:t>
      </w:r>
    </w:p>
    <w:p w:rsidR="000805CC" w:rsidRPr="000805CC" w:rsidRDefault="000805CC" w:rsidP="000805CC">
      <w:pPr>
        <w:widowControl/>
        <w:shd w:val="clear" w:color="auto" w:fill="FFFFFF"/>
        <w:jc w:val="left"/>
        <w:rPr>
          <w:rFonts w:ascii="Arial" w:eastAsia="宋体" w:hAnsi="Arial" w:cs="Arial"/>
          <w:color w:val="3E3E3E"/>
          <w:kern w:val="0"/>
          <w:sz w:val="23"/>
          <w:szCs w:val="23"/>
        </w:rPr>
      </w:pPr>
      <w:r w:rsidRPr="000805CC">
        <w:rPr>
          <w:rFonts w:ascii="Arial" w:eastAsia="宋体" w:hAnsi="Arial" w:cs="Arial"/>
          <w:b/>
          <w:bCs/>
          <w:color w:val="3E3E3E"/>
          <w:kern w:val="0"/>
          <w:sz w:val="33"/>
          <w:szCs w:val="33"/>
        </w:rPr>
        <w:t>为什么应该看这本书？</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在经过很长一段时间播种、施肥、种植后，当快要收获时，农民绝不会说：</w:t>
      </w:r>
      <w:r w:rsidRPr="000805CC">
        <w:rPr>
          <w:rFonts w:ascii="Arial" w:eastAsia="宋体" w:hAnsi="Arial" w:cs="Arial"/>
          <w:color w:val="3E3E3E"/>
          <w:kern w:val="0"/>
          <w:sz w:val="23"/>
          <w:szCs w:val="23"/>
        </w:rPr>
        <w:t>“</w:t>
      </w:r>
      <w:r w:rsidRPr="000805CC">
        <w:rPr>
          <w:rFonts w:ascii="Arial" w:eastAsia="宋体" w:hAnsi="Arial" w:cs="Arial"/>
          <w:color w:val="3E3E3E"/>
          <w:kern w:val="0"/>
          <w:sz w:val="23"/>
          <w:szCs w:val="23"/>
        </w:rPr>
        <w:t>到了收获的季节，我们万事大吉啦！</w:t>
      </w:r>
      <w:r w:rsidRPr="000805CC">
        <w:rPr>
          <w:rFonts w:ascii="Arial" w:eastAsia="宋体" w:hAnsi="Arial" w:cs="Arial"/>
          <w:color w:val="3E3E3E"/>
          <w:kern w:val="0"/>
          <w:sz w:val="23"/>
          <w:szCs w:val="23"/>
        </w:rPr>
        <w:t>”</w:t>
      </w:r>
      <w:r w:rsidRPr="000805CC">
        <w:rPr>
          <w:rFonts w:ascii="Arial" w:eastAsia="宋体" w:hAnsi="Arial" w:cs="Arial"/>
          <w:color w:val="3E3E3E"/>
          <w:kern w:val="0"/>
          <w:sz w:val="23"/>
          <w:szCs w:val="23"/>
        </w:rPr>
        <w:t>然后随随便便收割了事。相反，他会更加起早贪黑，以确保最后真正的丰收。</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定价之于企业，就好像收割之于农民。但是大量的企业在定价时却相当随意，本书的作者估计：在定价问题上，估计只有</w:t>
      </w:r>
      <w:r w:rsidRPr="000805CC">
        <w:rPr>
          <w:rFonts w:ascii="Arial" w:eastAsia="宋体" w:hAnsi="Arial" w:cs="Arial"/>
          <w:color w:val="3E3E3E"/>
          <w:kern w:val="0"/>
          <w:sz w:val="23"/>
          <w:szCs w:val="23"/>
        </w:rPr>
        <w:t>8%</w:t>
      </w:r>
      <w:r w:rsidRPr="000805CC">
        <w:rPr>
          <w:rFonts w:ascii="Arial" w:eastAsia="宋体" w:hAnsi="Arial" w:cs="Arial"/>
          <w:color w:val="3E3E3E"/>
          <w:kern w:val="0"/>
          <w:sz w:val="23"/>
          <w:szCs w:val="23"/>
        </w:rPr>
        <w:t>的美国企业算得上经验丰富。</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很多企业说价格不是我们决定的，而是市场决定的。这是典型的错误，这个想法把宏观经济的概念误用到了微观经济层面。</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这本书中研究了</w:t>
      </w:r>
      <w:r w:rsidRPr="000805CC">
        <w:rPr>
          <w:rFonts w:ascii="Arial" w:eastAsia="宋体" w:hAnsi="Arial" w:cs="Arial"/>
          <w:color w:val="3E3E3E"/>
          <w:kern w:val="0"/>
          <w:sz w:val="23"/>
          <w:szCs w:val="23"/>
        </w:rPr>
        <w:t>9</w:t>
      </w:r>
      <w:r w:rsidRPr="000805CC">
        <w:rPr>
          <w:rFonts w:ascii="Arial" w:eastAsia="宋体" w:hAnsi="Arial" w:cs="Arial"/>
          <w:color w:val="3E3E3E"/>
          <w:kern w:val="0"/>
          <w:sz w:val="23"/>
          <w:szCs w:val="23"/>
        </w:rPr>
        <w:t>大创新定价策略，包括麦当劳、迪斯尼、长虹电视、格兰仕微波炉这些在定价方面有所建树的企业都成为了研究对象。</w:t>
      </w:r>
    </w:p>
    <w:p w:rsidR="000805CC" w:rsidRPr="000805CC" w:rsidRDefault="000805CC" w:rsidP="000805CC">
      <w:pPr>
        <w:widowControl/>
        <w:shd w:val="clear" w:color="auto" w:fill="FFFFFF"/>
        <w:jc w:val="left"/>
        <w:rPr>
          <w:rFonts w:ascii="Arial" w:eastAsia="宋体" w:hAnsi="Arial" w:cs="Arial"/>
          <w:color w:val="3E3E3E"/>
          <w:kern w:val="0"/>
          <w:sz w:val="23"/>
          <w:szCs w:val="23"/>
        </w:rPr>
      </w:pPr>
      <w:r w:rsidRPr="000805CC">
        <w:rPr>
          <w:rFonts w:ascii="Arial" w:eastAsia="宋体" w:hAnsi="Arial" w:cs="Arial"/>
          <w:b/>
          <w:bCs/>
          <w:color w:val="000000"/>
          <w:kern w:val="0"/>
          <w:sz w:val="36"/>
          <w:szCs w:val="36"/>
        </w:rPr>
        <w:t>常见定价误区</w:t>
      </w:r>
    </w:p>
    <w:p w:rsidR="000805CC" w:rsidRPr="000805CC" w:rsidRDefault="000805CC" w:rsidP="000805CC">
      <w:pPr>
        <w:widowControl/>
        <w:shd w:val="clear" w:color="auto" w:fill="FFFFFF"/>
        <w:jc w:val="left"/>
        <w:rPr>
          <w:rFonts w:ascii="Arial" w:eastAsia="宋体" w:hAnsi="Arial" w:cs="Arial"/>
          <w:color w:val="3E3E3E"/>
          <w:kern w:val="0"/>
          <w:sz w:val="23"/>
          <w:szCs w:val="23"/>
        </w:rPr>
      </w:pPr>
      <w:r w:rsidRPr="000805CC">
        <w:rPr>
          <w:rFonts w:ascii="Arial" w:eastAsia="宋体" w:hAnsi="Arial" w:cs="Arial"/>
          <w:b/>
          <w:bCs/>
          <w:color w:val="000000"/>
          <w:kern w:val="0"/>
          <w:sz w:val="30"/>
          <w:szCs w:val="30"/>
        </w:rPr>
        <w:t>误区一：简单成本加成</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首先算出成本，之后在平均成本的基础上加上一定的利润，就是最终售价了。</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这个方法的优点是：</w:t>
      </w:r>
      <w:r w:rsidRPr="000805CC">
        <w:rPr>
          <w:rFonts w:ascii="Arial" w:eastAsia="宋体" w:hAnsi="Arial" w:cs="Arial"/>
          <w:color w:val="3E3E3E"/>
          <w:kern w:val="0"/>
          <w:sz w:val="23"/>
          <w:szCs w:val="23"/>
        </w:rPr>
        <w:t>1</w:t>
      </w:r>
      <w:r w:rsidRPr="000805CC">
        <w:rPr>
          <w:rFonts w:ascii="Arial" w:eastAsia="宋体" w:hAnsi="Arial" w:cs="Arial"/>
          <w:color w:val="3E3E3E"/>
          <w:kern w:val="0"/>
          <w:sz w:val="23"/>
          <w:szCs w:val="23"/>
        </w:rPr>
        <w:t>、简单；</w:t>
      </w:r>
      <w:r w:rsidRPr="000805CC">
        <w:rPr>
          <w:rFonts w:ascii="Arial" w:eastAsia="宋体" w:hAnsi="Arial" w:cs="Arial"/>
          <w:color w:val="3E3E3E"/>
          <w:kern w:val="0"/>
          <w:sz w:val="23"/>
          <w:szCs w:val="23"/>
        </w:rPr>
        <w:t>2</w:t>
      </w:r>
      <w:r w:rsidRPr="000805CC">
        <w:rPr>
          <w:rFonts w:ascii="Arial" w:eastAsia="宋体" w:hAnsi="Arial" w:cs="Arial"/>
          <w:color w:val="3E3E3E"/>
          <w:kern w:val="0"/>
          <w:sz w:val="23"/>
          <w:szCs w:val="23"/>
        </w:rPr>
        <w:t>、看起来公平；</w:t>
      </w:r>
      <w:r w:rsidRPr="000805CC">
        <w:rPr>
          <w:rFonts w:ascii="Arial" w:eastAsia="宋体" w:hAnsi="Arial" w:cs="Arial"/>
          <w:color w:val="3E3E3E"/>
          <w:kern w:val="0"/>
          <w:sz w:val="23"/>
          <w:szCs w:val="23"/>
        </w:rPr>
        <w:t>3</w:t>
      </w:r>
      <w:r w:rsidRPr="000805CC">
        <w:rPr>
          <w:rFonts w:ascii="Arial" w:eastAsia="宋体" w:hAnsi="Arial" w:cs="Arial"/>
          <w:color w:val="3E3E3E"/>
          <w:kern w:val="0"/>
          <w:sz w:val="23"/>
          <w:szCs w:val="23"/>
        </w:rPr>
        <w:t>、财务上谨慎。</w:t>
      </w:r>
    </w:p>
    <w:p w:rsidR="000805CC" w:rsidRPr="000805CC" w:rsidRDefault="000805CC" w:rsidP="000805CC">
      <w:pPr>
        <w:widowControl/>
        <w:shd w:val="clear" w:color="auto" w:fill="FFFFFF"/>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但缺陷同样明显：</w:t>
      </w:r>
      <w:r w:rsidRPr="000805CC">
        <w:rPr>
          <w:rFonts w:ascii="Arial" w:eastAsia="宋体" w:hAnsi="Arial" w:cs="Arial"/>
          <w:color w:val="FF0000"/>
          <w:kern w:val="0"/>
          <w:sz w:val="23"/>
          <w:szCs w:val="23"/>
        </w:rPr>
        <w:t>简单就好吗？</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丝巾的成本很低，但贴上爱马仕的标签就比中国原产的要高</w:t>
      </w:r>
      <w:r w:rsidRPr="000805CC">
        <w:rPr>
          <w:rFonts w:ascii="Arial" w:eastAsia="宋体" w:hAnsi="Arial" w:cs="Arial"/>
          <w:color w:val="3E3E3E"/>
          <w:kern w:val="0"/>
          <w:sz w:val="23"/>
          <w:szCs w:val="23"/>
        </w:rPr>
        <w:t>10</w:t>
      </w:r>
      <w:r w:rsidRPr="000805CC">
        <w:rPr>
          <w:rFonts w:ascii="Arial" w:eastAsia="宋体" w:hAnsi="Arial" w:cs="Arial"/>
          <w:color w:val="3E3E3E"/>
          <w:kern w:val="0"/>
          <w:sz w:val="23"/>
          <w:szCs w:val="23"/>
        </w:rPr>
        <w:t>倍。甚至销量也要高。为了</w:t>
      </w:r>
      <w:proofErr w:type="gramStart"/>
      <w:r w:rsidRPr="000805CC">
        <w:rPr>
          <w:rFonts w:ascii="Arial" w:eastAsia="宋体" w:hAnsi="Arial" w:cs="Arial"/>
          <w:color w:val="3E3E3E"/>
          <w:kern w:val="0"/>
          <w:sz w:val="23"/>
          <w:szCs w:val="23"/>
        </w:rPr>
        <w:t>简单损失</w:t>
      </w:r>
      <w:proofErr w:type="gramEnd"/>
      <w:r w:rsidRPr="000805CC">
        <w:rPr>
          <w:rFonts w:ascii="Arial" w:eastAsia="宋体" w:hAnsi="Arial" w:cs="Arial"/>
          <w:color w:val="3E3E3E"/>
          <w:kern w:val="0"/>
          <w:sz w:val="23"/>
          <w:szCs w:val="23"/>
        </w:rPr>
        <w:t>10</w:t>
      </w:r>
      <w:r w:rsidRPr="000805CC">
        <w:rPr>
          <w:rFonts w:ascii="Arial" w:eastAsia="宋体" w:hAnsi="Arial" w:cs="Arial"/>
          <w:color w:val="3E3E3E"/>
          <w:kern w:val="0"/>
          <w:sz w:val="23"/>
          <w:szCs w:val="23"/>
        </w:rPr>
        <w:t>倍利润，值得吗？</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同样，这种方法也并不公平。对创新者进行奖励才是公平的，允许高价激励人们去解决难题，从长期看会给整个社会带来福利。从财务上看也并不安全，因为成本和销量有关，如果销量达不到，成本就会上升导致亏本。销售人员为了提高销量会提议降价，同样导致不安全。</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成本加价法最大的问题就在于它是一个封闭、内向的定价方法，它会将企业与顾客隔离开来，忽略了详细市场研究的重要性。</w:t>
      </w:r>
    </w:p>
    <w:p w:rsidR="000805CC" w:rsidRPr="000805CC" w:rsidRDefault="000805CC" w:rsidP="000805CC">
      <w:pPr>
        <w:widowControl/>
        <w:shd w:val="clear" w:color="auto" w:fill="FFFFFF"/>
        <w:jc w:val="left"/>
        <w:rPr>
          <w:rFonts w:ascii="Arial" w:eastAsia="宋体" w:hAnsi="Arial" w:cs="Arial"/>
          <w:color w:val="3E3E3E"/>
          <w:kern w:val="0"/>
          <w:sz w:val="23"/>
          <w:szCs w:val="23"/>
        </w:rPr>
      </w:pPr>
      <w:r w:rsidRPr="000805CC">
        <w:rPr>
          <w:rFonts w:ascii="Arial" w:eastAsia="宋体" w:hAnsi="Arial" w:cs="Arial"/>
          <w:b/>
          <w:bCs/>
          <w:color w:val="000000"/>
          <w:kern w:val="0"/>
          <w:sz w:val="30"/>
          <w:szCs w:val="30"/>
        </w:rPr>
        <w:t>误区二：效仿竞争对手</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这种方法简单地考察一下市场上的价格，然后在竞争对手的价格上加一点或者减一点。</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竞争导向定价法最大的问题是，它会让价格决策者陷入消极被动的状态。管理者会完全被这种方法所控制，而忘记自己定价的职责。</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lastRenderedPageBreak/>
        <w:t>尤其是当竞争对手也这样做的时候，</w:t>
      </w:r>
      <w:r w:rsidRPr="000805CC">
        <w:rPr>
          <w:rFonts w:ascii="Arial" w:eastAsia="宋体" w:hAnsi="Arial" w:cs="Arial"/>
          <w:color w:val="3E3E3E"/>
          <w:kern w:val="0"/>
          <w:sz w:val="23"/>
          <w:szCs w:val="23"/>
        </w:rPr>
        <w:t>“</w:t>
      </w:r>
      <w:r w:rsidRPr="000805CC">
        <w:rPr>
          <w:rFonts w:ascii="Arial" w:eastAsia="宋体" w:hAnsi="Arial" w:cs="Arial"/>
          <w:color w:val="3E3E3E"/>
          <w:kern w:val="0"/>
          <w:sz w:val="23"/>
          <w:szCs w:val="23"/>
        </w:rPr>
        <w:t>双镜效应</w:t>
      </w:r>
      <w:r w:rsidRPr="000805CC">
        <w:rPr>
          <w:rFonts w:ascii="Arial" w:eastAsia="宋体" w:hAnsi="Arial" w:cs="Arial"/>
          <w:color w:val="3E3E3E"/>
          <w:kern w:val="0"/>
          <w:sz w:val="23"/>
          <w:szCs w:val="23"/>
        </w:rPr>
        <w:t>”</w:t>
      </w:r>
      <w:r w:rsidRPr="000805CC">
        <w:rPr>
          <w:rFonts w:ascii="Arial" w:eastAsia="宋体" w:hAnsi="Arial" w:cs="Arial"/>
          <w:color w:val="3E3E3E"/>
          <w:kern w:val="0"/>
          <w:sz w:val="23"/>
          <w:szCs w:val="23"/>
        </w:rPr>
        <w:t>发生时，这个产业价格就会与市场需求失衡。当年波音和空</w:t>
      </w:r>
      <w:proofErr w:type="gramStart"/>
      <w:r w:rsidRPr="000805CC">
        <w:rPr>
          <w:rFonts w:ascii="Arial" w:eastAsia="宋体" w:hAnsi="Arial" w:cs="Arial"/>
          <w:color w:val="3E3E3E"/>
          <w:kern w:val="0"/>
          <w:sz w:val="23"/>
          <w:szCs w:val="23"/>
        </w:rPr>
        <w:t>客价格</w:t>
      </w:r>
      <w:proofErr w:type="gramEnd"/>
      <w:r w:rsidRPr="000805CC">
        <w:rPr>
          <w:rFonts w:ascii="Arial" w:eastAsia="宋体" w:hAnsi="Arial" w:cs="Arial"/>
          <w:color w:val="3E3E3E"/>
          <w:kern w:val="0"/>
          <w:sz w:val="23"/>
          <w:szCs w:val="23"/>
        </w:rPr>
        <w:t>竞争的时候，波音</w:t>
      </w:r>
      <w:r w:rsidRPr="000805CC">
        <w:rPr>
          <w:rFonts w:ascii="Arial" w:eastAsia="宋体" w:hAnsi="Arial" w:cs="Arial"/>
          <w:color w:val="3E3E3E"/>
          <w:kern w:val="0"/>
          <w:sz w:val="23"/>
          <w:szCs w:val="23"/>
        </w:rPr>
        <w:t>737</w:t>
      </w:r>
      <w:r w:rsidRPr="000805CC">
        <w:rPr>
          <w:rFonts w:ascii="Arial" w:eastAsia="宋体" w:hAnsi="Arial" w:cs="Arial"/>
          <w:color w:val="3E3E3E"/>
          <w:kern w:val="0"/>
          <w:sz w:val="23"/>
          <w:szCs w:val="23"/>
        </w:rPr>
        <w:t>卖到了</w:t>
      </w:r>
      <w:r w:rsidRPr="000805CC">
        <w:rPr>
          <w:rFonts w:ascii="Arial" w:eastAsia="宋体" w:hAnsi="Arial" w:cs="Arial"/>
          <w:color w:val="3E3E3E"/>
          <w:kern w:val="0"/>
          <w:sz w:val="23"/>
          <w:szCs w:val="23"/>
        </w:rPr>
        <w:t>1900</w:t>
      </w:r>
      <w:r w:rsidRPr="000805CC">
        <w:rPr>
          <w:rFonts w:ascii="Arial" w:eastAsia="宋体" w:hAnsi="Arial" w:cs="Arial"/>
          <w:color w:val="3E3E3E"/>
          <w:kern w:val="0"/>
          <w:sz w:val="23"/>
          <w:szCs w:val="23"/>
        </w:rPr>
        <w:t>万美元一架，而它的盈亏平衡点是</w:t>
      </w:r>
      <w:r w:rsidRPr="000805CC">
        <w:rPr>
          <w:rFonts w:ascii="Arial" w:eastAsia="宋体" w:hAnsi="Arial" w:cs="Arial"/>
          <w:color w:val="3E3E3E"/>
          <w:kern w:val="0"/>
          <w:sz w:val="23"/>
          <w:szCs w:val="23"/>
        </w:rPr>
        <w:t>2200</w:t>
      </w:r>
      <w:r w:rsidRPr="000805CC">
        <w:rPr>
          <w:rFonts w:ascii="Arial" w:eastAsia="宋体" w:hAnsi="Arial" w:cs="Arial"/>
          <w:color w:val="3E3E3E"/>
          <w:kern w:val="0"/>
          <w:sz w:val="23"/>
          <w:szCs w:val="23"/>
        </w:rPr>
        <w:t>万美元。</w:t>
      </w:r>
    </w:p>
    <w:p w:rsidR="000805CC" w:rsidRPr="000805CC" w:rsidRDefault="000805CC" w:rsidP="000805CC">
      <w:pPr>
        <w:widowControl/>
        <w:shd w:val="clear" w:color="auto" w:fill="FFFFFF"/>
        <w:jc w:val="left"/>
        <w:rPr>
          <w:rFonts w:ascii="Arial" w:eastAsia="宋体" w:hAnsi="Arial" w:cs="Arial"/>
          <w:color w:val="3E3E3E"/>
          <w:kern w:val="0"/>
          <w:sz w:val="23"/>
          <w:szCs w:val="23"/>
        </w:rPr>
      </w:pPr>
      <w:r w:rsidRPr="000805CC">
        <w:rPr>
          <w:rFonts w:ascii="Arial" w:eastAsia="宋体" w:hAnsi="Arial" w:cs="Arial"/>
          <w:b/>
          <w:bCs/>
          <w:color w:val="000000"/>
          <w:kern w:val="0"/>
          <w:sz w:val="30"/>
          <w:szCs w:val="30"/>
        </w:rPr>
        <w:t>误区三：视消费者而定</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按照这种定价方法，企业首先要对消费者进行评估，判断每个消费者愿意支付的价格，然后按照最大支付意愿进行定价。</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理论上这样做能够在扩大销量的同时获得最好的边际利润。然而这种定价方法的一个明显缺陷是，它会不可避免地让被收取高价的那些顾客逐渐疏远。最坏的结果是消费者最后被训练的拥有强大的讨价还价能力。最终，把好顾客变成坏顾客。</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美林证券前</w:t>
      </w:r>
      <w:r w:rsidRPr="000805CC">
        <w:rPr>
          <w:rFonts w:ascii="Arial" w:eastAsia="宋体" w:hAnsi="Arial" w:cs="Arial"/>
          <w:color w:val="3E3E3E"/>
          <w:kern w:val="0"/>
          <w:sz w:val="23"/>
          <w:szCs w:val="23"/>
        </w:rPr>
        <w:t>CIO</w:t>
      </w:r>
      <w:r w:rsidRPr="000805CC">
        <w:rPr>
          <w:rFonts w:ascii="Arial" w:eastAsia="宋体" w:hAnsi="Arial" w:cs="Arial"/>
          <w:color w:val="3E3E3E"/>
          <w:kern w:val="0"/>
          <w:sz w:val="23"/>
          <w:szCs w:val="23"/>
        </w:rPr>
        <w:t>拥有一个</w:t>
      </w:r>
      <w:r w:rsidRPr="000805CC">
        <w:rPr>
          <w:rFonts w:ascii="Arial" w:eastAsia="宋体" w:hAnsi="Arial" w:cs="Arial"/>
          <w:color w:val="3E3E3E"/>
          <w:kern w:val="0"/>
          <w:sz w:val="23"/>
          <w:szCs w:val="23"/>
        </w:rPr>
        <w:t>“</w:t>
      </w:r>
      <w:r w:rsidRPr="000805CC">
        <w:rPr>
          <w:rFonts w:ascii="Arial" w:eastAsia="宋体" w:hAnsi="Arial" w:cs="Arial"/>
          <w:color w:val="3E3E3E"/>
          <w:kern w:val="0"/>
          <w:sz w:val="23"/>
          <w:szCs w:val="23"/>
        </w:rPr>
        <w:t>百万咖啡杯</w:t>
      </w:r>
      <w:r w:rsidRPr="000805CC">
        <w:rPr>
          <w:rFonts w:ascii="Arial" w:eastAsia="宋体" w:hAnsi="Arial" w:cs="Arial"/>
          <w:color w:val="3E3E3E"/>
          <w:kern w:val="0"/>
          <w:sz w:val="23"/>
          <w:szCs w:val="23"/>
        </w:rPr>
        <w:t>”</w:t>
      </w:r>
      <w:r w:rsidRPr="000805CC">
        <w:rPr>
          <w:rFonts w:ascii="Arial" w:eastAsia="宋体" w:hAnsi="Arial" w:cs="Arial"/>
          <w:color w:val="3E3E3E"/>
          <w:kern w:val="0"/>
          <w:sz w:val="23"/>
          <w:szCs w:val="23"/>
        </w:rPr>
        <w:t>。原来，当</w:t>
      </w:r>
      <w:r w:rsidRPr="000805CC">
        <w:rPr>
          <w:rFonts w:ascii="Arial" w:eastAsia="宋体" w:hAnsi="Arial" w:cs="Arial"/>
          <w:color w:val="3E3E3E"/>
          <w:kern w:val="0"/>
          <w:sz w:val="23"/>
          <w:szCs w:val="23"/>
        </w:rPr>
        <w:t>IBM</w:t>
      </w:r>
      <w:r w:rsidRPr="000805CC">
        <w:rPr>
          <w:rFonts w:ascii="Arial" w:eastAsia="宋体" w:hAnsi="Arial" w:cs="Arial"/>
          <w:color w:val="3E3E3E"/>
          <w:kern w:val="0"/>
          <w:sz w:val="23"/>
          <w:szCs w:val="23"/>
        </w:rPr>
        <w:t>的销售员来拜访的时候，他就会把一个</w:t>
      </w:r>
      <w:r w:rsidRPr="000805CC">
        <w:rPr>
          <w:rFonts w:ascii="Arial" w:eastAsia="宋体" w:hAnsi="Arial" w:cs="Arial"/>
          <w:color w:val="3E3E3E"/>
          <w:kern w:val="0"/>
          <w:sz w:val="23"/>
          <w:szCs w:val="23"/>
        </w:rPr>
        <w:t>IBM</w:t>
      </w:r>
      <w:r w:rsidRPr="000805CC">
        <w:rPr>
          <w:rFonts w:ascii="Arial" w:eastAsia="宋体" w:hAnsi="Arial" w:cs="Arial"/>
          <w:color w:val="3E3E3E"/>
          <w:kern w:val="0"/>
          <w:sz w:val="23"/>
          <w:szCs w:val="23"/>
        </w:rPr>
        <w:t>竞争者的咖啡杯放在桌子上。这个销售人员就会将每台大型设备的价格砍掉一百万美元。</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买卖双方都将精力集中在交易本身，而</w:t>
      </w:r>
      <w:proofErr w:type="gramStart"/>
      <w:r w:rsidRPr="000805CC">
        <w:rPr>
          <w:rFonts w:ascii="Arial" w:eastAsia="宋体" w:hAnsi="Arial" w:cs="Arial"/>
          <w:color w:val="3E3E3E"/>
          <w:kern w:val="0"/>
          <w:sz w:val="23"/>
          <w:szCs w:val="23"/>
        </w:rPr>
        <w:t>非建立</w:t>
      </w:r>
      <w:proofErr w:type="gramEnd"/>
      <w:r w:rsidRPr="000805CC">
        <w:rPr>
          <w:rFonts w:ascii="Arial" w:eastAsia="宋体" w:hAnsi="Arial" w:cs="Arial"/>
          <w:color w:val="3E3E3E"/>
          <w:kern w:val="0"/>
          <w:sz w:val="23"/>
          <w:szCs w:val="23"/>
        </w:rPr>
        <w:t>合作关系。</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noProof/>
          <w:color w:val="3E3E3E"/>
          <w:kern w:val="0"/>
          <w:sz w:val="23"/>
          <w:szCs w:val="23"/>
        </w:rPr>
        <w:drawing>
          <wp:inline distT="0" distB="0" distL="0" distR="0">
            <wp:extent cx="6093460" cy="3225800"/>
            <wp:effectExtent l="0" t="0" r="2540" b="0"/>
            <wp:docPr id="9" name="图片 9" descr="http://file.dushu.io/file/45a3c2ec201c4a62baa2a57300ddfa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ile.dushu.io/file/45a3c2ec201c4a62baa2a57300ddfa3c"/>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3460" cy="3225800"/>
                    </a:xfrm>
                    <a:prstGeom prst="rect">
                      <a:avLst/>
                    </a:prstGeom>
                    <a:noFill/>
                    <a:ln>
                      <a:noFill/>
                    </a:ln>
                  </pic:spPr>
                </pic:pic>
              </a:graphicData>
            </a:graphic>
          </wp:inline>
        </w:drawing>
      </w:r>
    </w:p>
    <w:p w:rsidR="000805CC" w:rsidRPr="000805CC" w:rsidRDefault="000805CC" w:rsidP="000805CC">
      <w:pPr>
        <w:widowControl/>
        <w:shd w:val="clear" w:color="auto" w:fill="FFFFFF"/>
        <w:jc w:val="left"/>
        <w:rPr>
          <w:rFonts w:ascii="Arial" w:eastAsia="宋体" w:hAnsi="Arial" w:cs="Arial"/>
          <w:color w:val="3E3E3E"/>
          <w:kern w:val="0"/>
          <w:sz w:val="23"/>
          <w:szCs w:val="23"/>
        </w:rPr>
      </w:pPr>
      <w:r w:rsidRPr="000805CC">
        <w:rPr>
          <w:rFonts w:ascii="Arial" w:eastAsia="宋体" w:hAnsi="Arial" w:cs="Arial"/>
          <w:b/>
          <w:bCs/>
          <w:color w:val="000000"/>
          <w:kern w:val="0"/>
          <w:sz w:val="36"/>
          <w:szCs w:val="36"/>
        </w:rPr>
        <w:t>定价：拉动利润的最佳杠杆</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管理者提升公司盈利能力有四个杠杆：销量、可变成本、固定成本和价格。</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提升广告预算就是在拉动销量杠杆；</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找到更便宜的原材料，就是在拉动可变成本杠杆；</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精简公司总部，就是在拉动固定成本杠杆。</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而事实上，拉动价格杠杆是提升公司盈利能力最有效的途径。</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研究表明，在不改变其他因素的情况下，固定成本削减</w:t>
      </w:r>
      <w:r w:rsidRPr="000805CC">
        <w:rPr>
          <w:rFonts w:ascii="Arial" w:eastAsia="宋体" w:hAnsi="Arial" w:cs="Arial"/>
          <w:color w:val="3E3E3E"/>
          <w:kern w:val="0"/>
          <w:sz w:val="23"/>
          <w:szCs w:val="23"/>
        </w:rPr>
        <w:t>1%</w:t>
      </w:r>
      <w:r w:rsidRPr="000805CC">
        <w:rPr>
          <w:rFonts w:ascii="Arial" w:eastAsia="宋体" w:hAnsi="Arial" w:cs="Arial"/>
          <w:color w:val="3E3E3E"/>
          <w:kern w:val="0"/>
          <w:sz w:val="23"/>
          <w:szCs w:val="23"/>
        </w:rPr>
        <w:t>，盈利能力平均提升</w:t>
      </w:r>
      <w:r w:rsidRPr="000805CC">
        <w:rPr>
          <w:rFonts w:ascii="Arial" w:eastAsia="宋体" w:hAnsi="Arial" w:cs="Arial"/>
          <w:color w:val="3E3E3E"/>
          <w:kern w:val="0"/>
          <w:sz w:val="23"/>
          <w:szCs w:val="23"/>
        </w:rPr>
        <w:t>2.45%</w:t>
      </w:r>
      <w:r w:rsidRPr="000805CC">
        <w:rPr>
          <w:rFonts w:ascii="Arial" w:eastAsia="宋体" w:hAnsi="Arial" w:cs="Arial"/>
          <w:color w:val="3E3E3E"/>
          <w:kern w:val="0"/>
          <w:sz w:val="23"/>
          <w:szCs w:val="23"/>
        </w:rPr>
        <w:t>；销量提升</w:t>
      </w:r>
      <w:r w:rsidRPr="000805CC">
        <w:rPr>
          <w:rFonts w:ascii="Arial" w:eastAsia="宋体" w:hAnsi="Arial" w:cs="Arial"/>
          <w:color w:val="3E3E3E"/>
          <w:kern w:val="0"/>
          <w:sz w:val="23"/>
          <w:szCs w:val="23"/>
        </w:rPr>
        <w:t>1%</w:t>
      </w:r>
      <w:r w:rsidRPr="000805CC">
        <w:rPr>
          <w:rFonts w:ascii="Arial" w:eastAsia="宋体" w:hAnsi="Arial" w:cs="Arial"/>
          <w:color w:val="3E3E3E"/>
          <w:kern w:val="0"/>
          <w:sz w:val="23"/>
          <w:szCs w:val="23"/>
        </w:rPr>
        <w:t>，盈利能力提升</w:t>
      </w:r>
      <w:r w:rsidRPr="000805CC">
        <w:rPr>
          <w:rFonts w:ascii="Arial" w:eastAsia="宋体" w:hAnsi="Arial" w:cs="Arial"/>
          <w:color w:val="3E3E3E"/>
          <w:kern w:val="0"/>
          <w:sz w:val="23"/>
          <w:szCs w:val="23"/>
        </w:rPr>
        <w:t>3.28%</w:t>
      </w:r>
      <w:r w:rsidRPr="000805CC">
        <w:rPr>
          <w:rFonts w:ascii="Arial" w:eastAsia="宋体" w:hAnsi="Arial" w:cs="Arial"/>
          <w:color w:val="3E3E3E"/>
          <w:kern w:val="0"/>
          <w:sz w:val="23"/>
          <w:szCs w:val="23"/>
        </w:rPr>
        <w:t>；降低</w:t>
      </w:r>
      <w:r w:rsidRPr="000805CC">
        <w:rPr>
          <w:rFonts w:ascii="Arial" w:eastAsia="宋体" w:hAnsi="Arial" w:cs="Arial"/>
          <w:color w:val="3E3E3E"/>
          <w:kern w:val="0"/>
          <w:sz w:val="23"/>
          <w:szCs w:val="23"/>
        </w:rPr>
        <w:t>1%</w:t>
      </w:r>
      <w:r w:rsidRPr="000805CC">
        <w:rPr>
          <w:rFonts w:ascii="Arial" w:eastAsia="宋体" w:hAnsi="Arial" w:cs="Arial"/>
          <w:color w:val="3E3E3E"/>
          <w:kern w:val="0"/>
          <w:sz w:val="23"/>
          <w:szCs w:val="23"/>
        </w:rPr>
        <w:t>的可变成本，盈利能力提升</w:t>
      </w:r>
      <w:r w:rsidRPr="000805CC">
        <w:rPr>
          <w:rFonts w:ascii="Arial" w:eastAsia="宋体" w:hAnsi="Arial" w:cs="Arial"/>
          <w:color w:val="3E3E3E"/>
          <w:kern w:val="0"/>
          <w:sz w:val="23"/>
          <w:szCs w:val="23"/>
        </w:rPr>
        <w:t>6.25%</w:t>
      </w:r>
      <w:r w:rsidRPr="000805CC">
        <w:rPr>
          <w:rFonts w:ascii="Arial" w:eastAsia="宋体" w:hAnsi="Arial" w:cs="Arial"/>
          <w:color w:val="3E3E3E"/>
          <w:kern w:val="0"/>
          <w:sz w:val="23"/>
          <w:szCs w:val="23"/>
        </w:rPr>
        <w:t>；然而，提升</w:t>
      </w:r>
      <w:r w:rsidRPr="000805CC">
        <w:rPr>
          <w:rFonts w:ascii="Arial" w:eastAsia="宋体" w:hAnsi="Arial" w:cs="Arial"/>
          <w:color w:val="3E3E3E"/>
          <w:kern w:val="0"/>
          <w:sz w:val="23"/>
          <w:szCs w:val="23"/>
        </w:rPr>
        <w:t>1%</w:t>
      </w:r>
      <w:r w:rsidRPr="000805CC">
        <w:rPr>
          <w:rFonts w:ascii="Arial" w:eastAsia="宋体" w:hAnsi="Arial" w:cs="Arial"/>
          <w:color w:val="3E3E3E"/>
          <w:kern w:val="0"/>
          <w:sz w:val="23"/>
          <w:szCs w:val="23"/>
        </w:rPr>
        <w:t>的价格，盈利能力可以提升</w:t>
      </w:r>
      <w:r w:rsidRPr="000805CC">
        <w:rPr>
          <w:rFonts w:ascii="Arial" w:eastAsia="宋体" w:hAnsi="Arial" w:cs="Arial"/>
          <w:color w:val="3E3E3E"/>
          <w:kern w:val="0"/>
          <w:sz w:val="23"/>
          <w:szCs w:val="23"/>
        </w:rPr>
        <w:t>10.29%!</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lastRenderedPageBreak/>
        <w:t>悲观主义者会认为提升价格销量就会受影响，因此还是拉动其它三个杠杆保险一点。但作者经过大量研究和咨询，认为拉动价格杠杆的公司面临的收益远大于风险。</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noProof/>
          <w:color w:val="3E3E3E"/>
          <w:kern w:val="0"/>
          <w:sz w:val="23"/>
          <w:szCs w:val="23"/>
        </w:rPr>
        <w:drawing>
          <wp:inline distT="0" distB="0" distL="0" distR="0">
            <wp:extent cx="6093460" cy="2948305"/>
            <wp:effectExtent l="0" t="0" r="2540" b="4445"/>
            <wp:docPr id="8" name="图片 8" descr="http://file.dushu.io/file/191f769f33dc4442adc6a57300de0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ile.dushu.io/file/191f769f33dc4442adc6a57300de097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3460" cy="2948305"/>
                    </a:xfrm>
                    <a:prstGeom prst="rect">
                      <a:avLst/>
                    </a:prstGeom>
                    <a:noFill/>
                    <a:ln>
                      <a:noFill/>
                    </a:ln>
                  </pic:spPr>
                </pic:pic>
              </a:graphicData>
            </a:graphic>
          </wp:inline>
        </w:drawing>
      </w:r>
    </w:p>
    <w:p w:rsidR="000805CC" w:rsidRPr="000805CC" w:rsidRDefault="000805CC" w:rsidP="000805CC">
      <w:pPr>
        <w:widowControl/>
        <w:shd w:val="clear" w:color="auto" w:fill="FFFFFF"/>
        <w:jc w:val="left"/>
        <w:rPr>
          <w:rFonts w:ascii="Arial" w:eastAsia="宋体" w:hAnsi="Arial" w:cs="Arial"/>
          <w:color w:val="3E3E3E"/>
          <w:kern w:val="0"/>
          <w:sz w:val="23"/>
          <w:szCs w:val="23"/>
        </w:rPr>
      </w:pPr>
      <w:r w:rsidRPr="000805CC">
        <w:rPr>
          <w:rFonts w:ascii="Arial" w:eastAsia="宋体" w:hAnsi="Arial" w:cs="Arial"/>
          <w:b/>
          <w:bCs/>
          <w:color w:val="000000"/>
          <w:kern w:val="0"/>
          <w:sz w:val="36"/>
          <w:szCs w:val="36"/>
        </w:rPr>
        <w:t>意愿定价：看着给吧</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2007</w:t>
      </w:r>
      <w:r w:rsidRPr="000805CC">
        <w:rPr>
          <w:rFonts w:ascii="Arial" w:eastAsia="宋体" w:hAnsi="Arial" w:cs="Arial"/>
          <w:color w:val="3E3E3E"/>
          <w:kern w:val="0"/>
          <w:sz w:val="23"/>
          <w:szCs w:val="23"/>
        </w:rPr>
        <w:t>年</w:t>
      </w:r>
      <w:r w:rsidRPr="000805CC">
        <w:rPr>
          <w:rFonts w:ascii="Arial" w:eastAsia="宋体" w:hAnsi="Arial" w:cs="Arial"/>
          <w:color w:val="3E3E3E"/>
          <w:kern w:val="0"/>
          <w:sz w:val="23"/>
          <w:szCs w:val="23"/>
        </w:rPr>
        <w:t>10</w:t>
      </w:r>
      <w:r w:rsidRPr="000805CC">
        <w:rPr>
          <w:rFonts w:ascii="Arial" w:eastAsia="宋体" w:hAnsi="Arial" w:cs="Arial"/>
          <w:color w:val="3E3E3E"/>
          <w:kern w:val="0"/>
          <w:sz w:val="23"/>
          <w:szCs w:val="23"/>
        </w:rPr>
        <w:t>月</w:t>
      </w:r>
      <w:r w:rsidRPr="000805CC">
        <w:rPr>
          <w:rFonts w:ascii="Arial" w:eastAsia="宋体" w:hAnsi="Arial" w:cs="Arial"/>
          <w:color w:val="3E3E3E"/>
          <w:kern w:val="0"/>
          <w:sz w:val="23"/>
          <w:szCs w:val="23"/>
        </w:rPr>
        <w:t>9</w:t>
      </w:r>
      <w:r w:rsidRPr="000805CC">
        <w:rPr>
          <w:rFonts w:ascii="Arial" w:eastAsia="宋体" w:hAnsi="Arial" w:cs="Arial"/>
          <w:color w:val="3E3E3E"/>
          <w:kern w:val="0"/>
          <w:sz w:val="23"/>
          <w:szCs w:val="23"/>
        </w:rPr>
        <w:t>日，英国摇滚乐队电台司令（</w:t>
      </w:r>
      <w:r w:rsidRPr="000805CC">
        <w:rPr>
          <w:rFonts w:ascii="Arial" w:eastAsia="宋体" w:hAnsi="Arial" w:cs="Arial"/>
          <w:color w:val="3E3E3E"/>
          <w:kern w:val="0"/>
          <w:sz w:val="23"/>
          <w:szCs w:val="23"/>
        </w:rPr>
        <w:t>Radiohead</w:t>
      </w:r>
      <w:r w:rsidRPr="000805CC">
        <w:rPr>
          <w:rFonts w:ascii="Arial" w:eastAsia="宋体" w:hAnsi="Arial" w:cs="Arial"/>
          <w:color w:val="3E3E3E"/>
          <w:kern w:val="0"/>
          <w:sz w:val="23"/>
          <w:szCs w:val="23"/>
        </w:rPr>
        <w:t>）决定，他们推出的专辑《彩虹里》不再采用传统定价方法，而是让他们的粉丝可以以任意价格进行下载。</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活动结束时，有</w:t>
      </w:r>
      <w:r w:rsidRPr="000805CC">
        <w:rPr>
          <w:rFonts w:ascii="Arial" w:eastAsia="宋体" w:hAnsi="Arial" w:cs="Arial"/>
          <w:color w:val="3E3E3E"/>
          <w:kern w:val="0"/>
          <w:sz w:val="23"/>
          <w:szCs w:val="23"/>
        </w:rPr>
        <w:t>180</w:t>
      </w:r>
      <w:r w:rsidRPr="000805CC">
        <w:rPr>
          <w:rFonts w:ascii="Arial" w:eastAsia="宋体" w:hAnsi="Arial" w:cs="Arial"/>
          <w:color w:val="3E3E3E"/>
          <w:kern w:val="0"/>
          <w:sz w:val="23"/>
          <w:szCs w:val="23"/>
        </w:rPr>
        <w:t>万人下载，其中</w:t>
      </w:r>
      <w:r w:rsidRPr="000805CC">
        <w:rPr>
          <w:rFonts w:ascii="Arial" w:eastAsia="宋体" w:hAnsi="Arial" w:cs="Arial"/>
          <w:color w:val="3E3E3E"/>
          <w:kern w:val="0"/>
          <w:sz w:val="23"/>
          <w:szCs w:val="23"/>
        </w:rPr>
        <w:t>60%</w:t>
      </w:r>
      <w:r w:rsidRPr="000805CC">
        <w:rPr>
          <w:rFonts w:ascii="Arial" w:eastAsia="宋体" w:hAnsi="Arial" w:cs="Arial"/>
          <w:color w:val="3E3E3E"/>
          <w:kern w:val="0"/>
          <w:sz w:val="23"/>
          <w:szCs w:val="23"/>
        </w:rPr>
        <w:t>没有付款。然而在</w:t>
      </w:r>
      <w:r w:rsidRPr="000805CC">
        <w:rPr>
          <w:rFonts w:ascii="Arial" w:eastAsia="宋体" w:hAnsi="Arial" w:cs="Arial"/>
          <w:color w:val="3E3E3E"/>
          <w:kern w:val="0"/>
          <w:sz w:val="23"/>
          <w:szCs w:val="23"/>
        </w:rPr>
        <w:t>40%</w:t>
      </w:r>
      <w:r w:rsidRPr="000805CC">
        <w:rPr>
          <w:rFonts w:ascii="Arial" w:eastAsia="宋体" w:hAnsi="Arial" w:cs="Arial"/>
          <w:color w:val="3E3E3E"/>
          <w:kern w:val="0"/>
          <w:sz w:val="23"/>
          <w:szCs w:val="23"/>
        </w:rPr>
        <w:t>下载者中，甚至有人愿意支付</w:t>
      </w:r>
      <w:r w:rsidRPr="000805CC">
        <w:rPr>
          <w:rFonts w:ascii="Arial" w:eastAsia="宋体" w:hAnsi="Arial" w:cs="Arial"/>
          <w:color w:val="3E3E3E"/>
          <w:kern w:val="0"/>
          <w:sz w:val="23"/>
          <w:szCs w:val="23"/>
        </w:rPr>
        <w:t>100</w:t>
      </w:r>
      <w:r w:rsidRPr="000805CC">
        <w:rPr>
          <w:rFonts w:ascii="Arial" w:eastAsia="宋体" w:hAnsi="Arial" w:cs="Arial"/>
          <w:color w:val="3E3E3E"/>
          <w:kern w:val="0"/>
          <w:sz w:val="23"/>
          <w:szCs w:val="23"/>
        </w:rPr>
        <w:t>美元。平均</w:t>
      </w:r>
      <w:r w:rsidRPr="000805CC">
        <w:rPr>
          <w:rFonts w:ascii="Arial" w:eastAsia="宋体" w:hAnsi="Arial" w:cs="Arial"/>
          <w:color w:val="3E3E3E"/>
          <w:kern w:val="0"/>
          <w:sz w:val="23"/>
          <w:szCs w:val="23"/>
        </w:rPr>
        <w:t>2.26</w:t>
      </w:r>
      <w:r w:rsidRPr="000805CC">
        <w:rPr>
          <w:rFonts w:ascii="Arial" w:eastAsia="宋体" w:hAnsi="Arial" w:cs="Arial"/>
          <w:color w:val="3E3E3E"/>
          <w:kern w:val="0"/>
          <w:sz w:val="23"/>
          <w:szCs w:val="23"/>
        </w:rPr>
        <w:t>美元，这比传统定价模式经过层层剥削之后能够得到的多得多。</w:t>
      </w:r>
      <w:r w:rsidRPr="000805CC">
        <w:rPr>
          <w:rFonts w:ascii="Arial" w:eastAsia="宋体" w:hAnsi="Arial" w:cs="Arial"/>
          <w:color w:val="3E3E3E"/>
          <w:kern w:val="0"/>
          <w:sz w:val="23"/>
          <w:szCs w:val="23"/>
        </w:rPr>
        <w:t>“</w:t>
      </w:r>
      <w:r w:rsidRPr="000805CC">
        <w:rPr>
          <w:rFonts w:ascii="Arial" w:eastAsia="宋体" w:hAnsi="Arial" w:cs="Arial"/>
          <w:color w:val="3E3E3E"/>
          <w:kern w:val="0"/>
          <w:sz w:val="23"/>
          <w:szCs w:val="23"/>
        </w:rPr>
        <w:t>这张专辑赚的钱比以往所有专辑加在一起还要多</w:t>
      </w:r>
      <w:r w:rsidRPr="000805CC">
        <w:rPr>
          <w:rFonts w:ascii="Arial" w:eastAsia="宋体" w:hAnsi="Arial" w:cs="Arial"/>
          <w:color w:val="3E3E3E"/>
          <w:kern w:val="0"/>
          <w:sz w:val="23"/>
          <w:szCs w:val="23"/>
        </w:rPr>
        <w:t>”</w:t>
      </w:r>
      <w:r w:rsidRPr="000805CC">
        <w:rPr>
          <w:rFonts w:ascii="Arial" w:eastAsia="宋体" w:hAnsi="Arial" w:cs="Arial"/>
          <w:color w:val="3E3E3E"/>
          <w:kern w:val="0"/>
          <w:sz w:val="23"/>
          <w:szCs w:val="23"/>
        </w:rPr>
        <w:t>。除了乐队之外</w:t>
      </w:r>
      <w:r w:rsidRPr="000805CC">
        <w:rPr>
          <w:rFonts w:ascii="Arial" w:eastAsia="宋体" w:hAnsi="Arial" w:cs="Arial"/>
          <w:color w:val="3E3E3E"/>
          <w:kern w:val="0"/>
          <w:sz w:val="23"/>
          <w:szCs w:val="23"/>
        </w:rPr>
        <w:t>,</w:t>
      </w:r>
      <w:r w:rsidRPr="000805CC">
        <w:rPr>
          <w:rFonts w:ascii="Arial" w:eastAsia="宋体" w:hAnsi="Arial" w:cs="Arial"/>
          <w:color w:val="3E3E3E"/>
          <w:kern w:val="0"/>
          <w:sz w:val="23"/>
          <w:szCs w:val="23"/>
        </w:rPr>
        <w:t>越来越多的演出机构、咖啡馆甚至餐厅都开始尝试这种消费者掌握定价权的方法。</w:t>
      </w:r>
    </w:p>
    <w:p w:rsidR="000805CC" w:rsidRPr="000805CC" w:rsidRDefault="000805CC" w:rsidP="000805CC">
      <w:pPr>
        <w:widowControl/>
        <w:shd w:val="clear" w:color="auto" w:fill="FFFFFF"/>
        <w:jc w:val="left"/>
        <w:rPr>
          <w:rFonts w:ascii="Arial" w:eastAsia="宋体" w:hAnsi="Arial" w:cs="Arial"/>
          <w:color w:val="3E3E3E"/>
          <w:kern w:val="0"/>
          <w:sz w:val="23"/>
          <w:szCs w:val="23"/>
        </w:rPr>
      </w:pPr>
      <w:r w:rsidRPr="000805CC">
        <w:rPr>
          <w:rFonts w:ascii="Arial" w:eastAsia="宋体" w:hAnsi="Arial" w:cs="Arial"/>
          <w:color w:val="FF0000"/>
          <w:kern w:val="0"/>
          <w:sz w:val="23"/>
          <w:szCs w:val="23"/>
        </w:rPr>
        <w:t>“</w:t>
      </w:r>
      <w:r w:rsidRPr="000805CC">
        <w:rPr>
          <w:rFonts w:ascii="Arial" w:eastAsia="宋体" w:hAnsi="Arial" w:cs="Arial"/>
          <w:color w:val="FF0000"/>
          <w:kern w:val="0"/>
          <w:sz w:val="23"/>
          <w:szCs w:val="23"/>
        </w:rPr>
        <w:t>看着给吧</w:t>
      </w:r>
      <w:r w:rsidRPr="000805CC">
        <w:rPr>
          <w:rFonts w:ascii="Arial" w:eastAsia="宋体" w:hAnsi="Arial" w:cs="Arial"/>
          <w:color w:val="FF0000"/>
          <w:kern w:val="0"/>
          <w:sz w:val="23"/>
          <w:szCs w:val="23"/>
        </w:rPr>
        <w:t>”</w:t>
      </w:r>
      <w:r w:rsidRPr="000805CC">
        <w:rPr>
          <w:rFonts w:ascii="Arial" w:eastAsia="宋体" w:hAnsi="Arial" w:cs="Arial"/>
          <w:color w:val="FF0000"/>
          <w:kern w:val="0"/>
          <w:sz w:val="23"/>
          <w:szCs w:val="23"/>
        </w:rPr>
        <w:t>定价模式具有一个重要特征：</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那就是能够针对不同的需求为同样的产品制定不同层次的价格。很多原本不付钱的顾客被转化成了愿意付费的顾客，哪怕是</w:t>
      </w:r>
      <w:r w:rsidRPr="000805CC">
        <w:rPr>
          <w:rFonts w:ascii="Arial" w:eastAsia="宋体" w:hAnsi="Arial" w:cs="Arial"/>
          <w:color w:val="3E3E3E"/>
          <w:kern w:val="0"/>
          <w:sz w:val="23"/>
          <w:szCs w:val="23"/>
        </w:rPr>
        <w:t>25</w:t>
      </w:r>
      <w:r w:rsidRPr="000805CC">
        <w:rPr>
          <w:rFonts w:ascii="Arial" w:eastAsia="宋体" w:hAnsi="Arial" w:cs="Arial"/>
          <w:color w:val="3E3E3E"/>
          <w:kern w:val="0"/>
          <w:sz w:val="23"/>
          <w:szCs w:val="23"/>
        </w:rPr>
        <w:t>美分，也不错。这种定价还有助于鼓励服务人员提供优质的服务来提升产品和服务的品质。最重要的是这种方法改变了成本结构，尤其是在音乐和电子书产业，</w:t>
      </w:r>
      <w:proofErr w:type="gramStart"/>
      <w:r w:rsidRPr="000805CC">
        <w:rPr>
          <w:rFonts w:ascii="Arial" w:eastAsia="宋体" w:hAnsi="Arial" w:cs="Arial"/>
          <w:color w:val="3E3E3E"/>
          <w:kern w:val="0"/>
          <w:sz w:val="23"/>
          <w:szCs w:val="23"/>
        </w:rPr>
        <w:t>不</w:t>
      </w:r>
      <w:proofErr w:type="gramEnd"/>
      <w:r w:rsidRPr="000805CC">
        <w:rPr>
          <w:rFonts w:ascii="Arial" w:eastAsia="宋体" w:hAnsi="Arial" w:cs="Arial"/>
          <w:color w:val="3E3E3E"/>
          <w:kern w:val="0"/>
          <w:sz w:val="23"/>
          <w:szCs w:val="23"/>
        </w:rPr>
        <w:t>设定价格往往可以避开中间商。这种定价策略比较适合音乐和其它体验型的产品。</w:t>
      </w:r>
    </w:p>
    <w:p w:rsidR="000805CC" w:rsidRPr="000805CC" w:rsidRDefault="000805CC" w:rsidP="000805CC">
      <w:pPr>
        <w:widowControl/>
        <w:shd w:val="clear" w:color="auto" w:fill="FFFFFF"/>
        <w:jc w:val="left"/>
        <w:rPr>
          <w:rFonts w:ascii="Arial" w:eastAsia="宋体" w:hAnsi="Arial" w:cs="Arial"/>
          <w:color w:val="3E3E3E"/>
          <w:kern w:val="0"/>
          <w:sz w:val="23"/>
          <w:szCs w:val="23"/>
        </w:rPr>
      </w:pPr>
      <w:r w:rsidRPr="000805CC">
        <w:rPr>
          <w:rFonts w:ascii="Arial" w:eastAsia="宋体" w:hAnsi="Arial" w:cs="Arial"/>
          <w:color w:val="FF0000"/>
          <w:kern w:val="0"/>
          <w:sz w:val="23"/>
          <w:szCs w:val="23"/>
        </w:rPr>
        <w:t>意愿定价的</w:t>
      </w:r>
      <w:r w:rsidRPr="000805CC">
        <w:rPr>
          <w:rFonts w:ascii="Arial" w:eastAsia="宋体" w:hAnsi="Arial" w:cs="Arial"/>
          <w:color w:val="FF0000"/>
          <w:kern w:val="0"/>
          <w:sz w:val="23"/>
          <w:szCs w:val="23"/>
        </w:rPr>
        <w:t>5</w:t>
      </w:r>
      <w:r w:rsidRPr="000805CC">
        <w:rPr>
          <w:rFonts w:ascii="Arial" w:eastAsia="宋体" w:hAnsi="Arial" w:cs="Arial"/>
          <w:color w:val="FF0000"/>
          <w:kern w:val="0"/>
          <w:sz w:val="23"/>
          <w:szCs w:val="23"/>
        </w:rPr>
        <w:t>大特征：</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微软雅黑" w:eastAsia="微软雅黑" w:hAnsi="微软雅黑" w:cs="微软雅黑" w:hint="eastAsia"/>
          <w:color w:val="3E3E3E"/>
          <w:kern w:val="0"/>
          <w:sz w:val="23"/>
          <w:szCs w:val="23"/>
        </w:rPr>
        <w:t>①</w:t>
      </w:r>
      <w:r w:rsidRPr="000805CC">
        <w:rPr>
          <w:rFonts w:ascii="Arial" w:eastAsia="宋体" w:hAnsi="Arial" w:cs="Arial"/>
          <w:color w:val="3E3E3E"/>
          <w:kern w:val="0"/>
          <w:sz w:val="23"/>
          <w:szCs w:val="23"/>
        </w:rPr>
        <w:t>产品边际成本低；</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微软雅黑" w:eastAsia="微软雅黑" w:hAnsi="微软雅黑" w:cs="微软雅黑" w:hint="eastAsia"/>
          <w:color w:val="3E3E3E"/>
          <w:kern w:val="0"/>
          <w:sz w:val="23"/>
          <w:szCs w:val="23"/>
        </w:rPr>
        <w:t>②</w:t>
      </w:r>
      <w:r w:rsidRPr="000805CC">
        <w:rPr>
          <w:rFonts w:ascii="Arial" w:eastAsia="宋体" w:hAnsi="Arial" w:cs="Arial"/>
          <w:color w:val="3E3E3E"/>
          <w:kern w:val="0"/>
          <w:sz w:val="23"/>
          <w:szCs w:val="23"/>
        </w:rPr>
        <w:t>消费者思想公正；</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微软雅黑" w:eastAsia="微软雅黑" w:hAnsi="微软雅黑" w:cs="微软雅黑" w:hint="eastAsia"/>
          <w:color w:val="3E3E3E"/>
          <w:kern w:val="0"/>
          <w:sz w:val="23"/>
          <w:szCs w:val="23"/>
        </w:rPr>
        <w:t>③</w:t>
      </w:r>
      <w:r w:rsidRPr="000805CC">
        <w:rPr>
          <w:rFonts w:ascii="Arial" w:eastAsia="宋体" w:hAnsi="Arial" w:cs="Arial"/>
          <w:color w:val="3E3E3E"/>
          <w:kern w:val="0"/>
          <w:sz w:val="23"/>
          <w:szCs w:val="23"/>
        </w:rPr>
        <w:t>广泛多样的顾客基础；</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微软雅黑" w:eastAsia="微软雅黑" w:hAnsi="微软雅黑" w:cs="微软雅黑" w:hint="eastAsia"/>
          <w:color w:val="3E3E3E"/>
          <w:kern w:val="0"/>
          <w:sz w:val="23"/>
          <w:szCs w:val="23"/>
        </w:rPr>
        <w:t>④</w:t>
      </w:r>
      <w:r w:rsidRPr="000805CC">
        <w:rPr>
          <w:rFonts w:ascii="Arial" w:eastAsia="宋体" w:hAnsi="Arial" w:cs="Arial"/>
          <w:color w:val="3E3E3E"/>
          <w:kern w:val="0"/>
          <w:sz w:val="23"/>
          <w:szCs w:val="23"/>
        </w:rPr>
        <w:t>买卖双方关系密切；</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微软雅黑" w:eastAsia="微软雅黑" w:hAnsi="微软雅黑" w:cs="微软雅黑" w:hint="eastAsia"/>
          <w:color w:val="3E3E3E"/>
          <w:kern w:val="0"/>
          <w:sz w:val="23"/>
          <w:szCs w:val="23"/>
        </w:rPr>
        <w:lastRenderedPageBreak/>
        <w:t>⑤</w:t>
      </w:r>
      <w:r w:rsidRPr="000805CC">
        <w:rPr>
          <w:rFonts w:ascii="Arial" w:eastAsia="宋体" w:hAnsi="Arial" w:cs="Arial"/>
          <w:color w:val="3E3E3E"/>
          <w:kern w:val="0"/>
          <w:sz w:val="23"/>
          <w:szCs w:val="23"/>
        </w:rPr>
        <w:t>高度竞争的市场环境。</w:t>
      </w:r>
    </w:p>
    <w:p w:rsidR="000805CC" w:rsidRPr="000805CC" w:rsidRDefault="000805CC" w:rsidP="000805CC">
      <w:pPr>
        <w:widowControl/>
        <w:shd w:val="clear" w:color="auto" w:fill="FFFFFF"/>
        <w:jc w:val="left"/>
        <w:rPr>
          <w:rFonts w:ascii="Arial" w:eastAsia="宋体" w:hAnsi="Arial" w:cs="Arial"/>
          <w:color w:val="3E3E3E"/>
          <w:kern w:val="0"/>
          <w:sz w:val="23"/>
          <w:szCs w:val="23"/>
        </w:rPr>
      </w:pPr>
      <w:r w:rsidRPr="000805CC">
        <w:rPr>
          <w:rFonts w:ascii="Arial" w:eastAsia="宋体" w:hAnsi="Arial" w:cs="Arial"/>
          <w:b/>
          <w:bCs/>
          <w:color w:val="000000"/>
          <w:kern w:val="0"/>
          <w:sz w:val="36"/>
          <w:szCs w:val="36"/>
        </w:rPr>
        <w:t>零定价：免费的诱惑</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proofErr w:type="gramStart"/>
      <w:r w:rsidRPr="000805CC">
        <w:rPr>
          <w:rFonts w:ascii="Arial" w:eastAsia="宋体" w:hAnsi="Arial" w:cs="Arial"/>
          <w:color w:val="3E3E3E"/>
          <w:kern w:val="0"/>
          <w:sz w:val="23"/>
          <w:szCs w:val="23"/>
        </w:rPr>
        <w:t>谷歌为</w:t>
      </w:r>
      <w:proofErr w:type="gramEnd"/>
      <w:r w:rsidRPr="000805CC">
        <w:rPr>
          <w:rFonts w:ascii="Arial" w:eastAsia="宋体" w:hAnsi="Arial" w:cs="Arial"/>
          <w:color w:val="3E3E3E"/>
          <w:kern w:val="0"/>
          <w:sz w:val="23"/>
          <w:szCs w:val="23"/>
        </w:rPr>
        <w:t>顾客提供的服务创造了巨额的价值，自身也支付了巨额的成本。</w:t>
      </w:r>
      <w:proofErr w:type="gramStart"/>
      <w:r w:rsidRPr="000805CC">
        <w:rPr>
          <w:rFonts w:ascii="Arial" w:eastAsia="宋体" w:hAnsi="Arial" w:cs="Arial"/>
          <w:color w:val="3E3E3E"/>
          <w:kern w:val="0"/>
          <w:sz w:val="23"/>
          <w:szCs w:val="23"/>
        </w:rPr>
        <w:t>但谷歌</w:t>
      </w:r>
      <w:proofErr w:type="gramEnd"/>
      <w:r w:rsidRPr="000805CC">
        <w:rPr>
          <w:rFonts w:ascii="Arial" w:eastAsia="宋体" w:hAnsi="Arial" w:cs="Arial"/>
          <w:color w:val="3E3E3E"/>
          <w:kern w:val="0"/>
          <w:sz w:val="23"/>
          <w:szCs w:val="23"/>
        </w:rPr>
        <w:t>的定价是零！</w:t>
      </w:r>
      <w:proofErr w:type="gramStart"/>
      <w:r w:rsidRPr="000805CC">
        <w:rPr>
          <w:rFonts w:ascii="Arial" w:eastAsia="宋体" w:hAnsi="Arial" w:cs="Arial"/>
          <w:color w:val="3E3E3E"/>
          <w:kern w:val="0"/>
          <w:sz w:val="23"/>
          <w:szCs w:val="23"/>
        </w:rPr>
        <w:t>谷歌给</w:t>
      </w:r>
      <w:proofErr w:type="gramEnd"/>
      <w:r w:rsidRPr="000805CC">
        <w:rPr>
          <w:rFonts w:ascii="Arial" w:eastAsia="宋体" w:hAnsi="Arial" w:cs="Arial"/>
          <w:color w:val="3E3E3E"/>
          <w:kern w:val="0"/>
          <w:sz w:val="23"/>
          <w:szCs w:val="23"/>
        </w:rPr>
        <w:t>消费者创造出越多的价值，它就有越多的回报可能性。</w:t>
      </w:r>
      <w:proofErr w:type="gramStart"/>
      <w:r w:rsidRPr="000805CC">
        <w:rPr>
          <w:rFonts w:ascii="Arial" w:eastAsia="宋体" w:hAnsi="Arial" w:cs="Arial"/>
          <w:color w:val="3E3E3E"/>
          <w:kern w:val="0"/>
          <w:sz w:val="23"/>
          <w:szCs w:val="23"/>
        </w:rPr>
        <w:t>谷歌将</w:t>
      </w:r>
      <w:proofErr w:type="gramEnd"/>
      <w:r w:rsidRPr="000805CC">
        <w:rPr>
          <w:rFonts w:ascii="Arial" w:eastAsia="宋体" w:hAnsi="Arial" w:cs="Arial"/>
          <w:color w:val="3E3E3E"/>
          <w:kern w:val="0"/>
          <w:sz w:val="23"/>
          <w:szCs w:val="23"/>
        </w:rPr>
        <w:t>这些忠诚的注意力卖给了广告商们，创造了大约每年</w:t>
      </w:r>
      <w:r w:rsidRPr="000805CC">
        <w:rPr>
          <w:rFonts w:ascii="Arial" w:eastAsia="宋体" w:hAnsi="Arial" w:cs="Arial"/>
          <w:color w:val="3E3E3E"/>
          <w:kern w:val="0"/>
          <w:sz w:val="23"/>
          <w:szCs w:val="23"/>
        </w:rPr>
        <w:t>1060</w:t>
      </w:r>
      <w:r w:rsidRPr="000805CC">
        <w:rPr>
          <w:rFonts w:ascii="Arial" w:eastAsia="宋体" w:hAnsi="Arial" w:cs="Arial"/>
          <w:color w:val="3E3E3E"/>
          <w:kern w:val="0"/>
          <w:sz w:val="23"/>
          <w:szCs w:val="23"/>
        </w:rPr>
        <w:t>亿美元的价值。</w:t>
      </w:r>
    </w:p>
    <w:p w:rsidR="000805CC" w:rsidRPr="000805CC" w:rsidRDefault="000805CC" w:rsidP="000805CC">
      <w:pPr>
        <w:widowControl/>
        <w:shd w:val="clear" w:color="auto" w:fill="FFFFFF"/>
        <w:jc w:val="left"/>
        <w:rPr>
          <w:rFonts w:ascii="Arial" w:eastAsia="宋体" w:hAnsi="Arial" w:cs="Arial"/>
          <w:color w:val="3E3E3E"/>
          <w:kern w:val="0"/>
          <w:sz w:val="23"/>
          <w:szCs w:val="23"/>
        </w:rPr>
      </w:pPr>
      <w:r w:rsidRPr="000805CC">
        <w:rPr>
          <w:rFonts w:ascii="Arial" w:eastAsia="宋体" w:hAnsi="Arial" w:cs="Arial"/>
          <w:color w:val="FF0000"/>
          <w:kern w:val="0"/>
          <w:sz w:val="23"/>
          <w:szCs w:val="23"/>
        </w:rPr>
        <w:t>免费经济基于这样一个市场：</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一个卖方必须对应着两个买方，如果少了一个买方，则不存在交易。这就是双边市场。比如酒吧可以对女士免费，因为有男性市场的存在。如果男性不去酒吧，就不存在免费的女性市场。</w:t>
      </w:r>
    </w:p>
    <w:p w:rsidR="000805CC" w:rsidRPr="000805CC" w:rsidRDefault="000805CC" w:rsidP="000805CC">
      <w:pPr>
        <w:widowControl/>
        <w:shd w:val="clear" w:color="auto" w:fill="FFFFFF"/>
        <w:jc w:val="left"/>
        <w:rPr>
          <w:rFonts w:ascii="Arial" w:eastAsia="宋体" w:hAnsi="Arial" w:cs="Arial"/>
          <w:color w:val="3E3E3E"/>
          <w:kern w:val="0"/>
          <w:sz w:val="23"/>
          <w:szCs w:val="23"/>
        </w:rPr>
      </w:pPr>
      <w:r w:rsidRPr="000805CC">
        <w:rPr>
          <w:rFonts w:ascii="Arial" w:eastAsia="宋体" w:hAnsi="Arial" w:cs="Arial"/>
          <w:color w:val="FF0000"/>
          <w:kern w:val="0"/>
          <w:sz w:val="23"/>
          <w:szCs w:val="23"/>
        </w:rPr>
        <w:t>免费盛行的</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第一个驱动力是信息的边际成本递减，多增加一些顾客并不增加更多成本。</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第二个驱动力是资源集中化，免费可以快速地聚拢资源，形成谷歌、</w:t>
      </w:r>
      <w:r w:rsidRPr="000805CC">
        <w:rPr>
          <w:rFonts w:ascii="Arial" w:eastAsia="宋体" w:hAnsi="Arial" w:cs="Arial"/>
          <w:color w:val="3E3E3E"/>
          <w:kern w:val="0"/>
          <w:sz w:val="23"/>
          <w:szCs w:val="23"/>
        </w:rPr>
        <w:t>YouTube</w:t>
      </w:r>
      <w:r w:rsidRPr="000805CC">
        <w:rPr>
          <w:rFonts w:ascii="Arial" w:eastAsia="宋体" w:hAnsi="Arial" w:cs="Arial"/>
          <w:color w:val="3E3E3E"/>
          <w:kern w:val="0"/>
          <w:sz w:val="23"/>
          <w:szCs w:val="23"/>
        </w:rPr>
        <w:t>这样的公司。</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更重要的是，</w:t>
      </w:r>
      <w:proofErr w:type="gramStart"/>
      <w:r w:rsidRPr="000805CC">
        <w:rPr>
          <w:rFonts w:ascii="Arial" w:eastAsia="宋体" w:hAnsi="Arial" w:cs="Arial"/>
          <w:color w:val="3E3E3E"/>
          <w:kern w:val="0"/>
          <w:sz w:val="23"/>
          <w:szCs w:val="23"/>
        </w:rPr>
        <w:t>零价格</w:t>
      </w:r>
      <w:proofErr w:type="gramEnd"/>
      <w:r w:rsidRPr="000805CC">
        <w:rPr>
          <w:rFonts w:ascii="Arial" w:eastAsia="宋体" w:hAnsi="Arial" w:cs="Arial"/>
          <w:color w:val="3E3E3E"/>
          <w:kern w:val="0"/>
          <w:sz w:val="23"/>
          <w:szCs w:val="23"/>
        </w:rPr>
        <w:t>比</w:t>
      </w:r>
      <w:r w:rsidRPr="000805CC">
        <w:rPr>
          <w:rFonts w:ascii="Arial" w:eastAsia="宋体" w:hAnsi="Arial" w:cs="Arial"/>
          <w:color w:val="3E3E3E"/>
          <w:kern w:val="0"/>
          <w:sz w:val="23"/>
          <w:szCs w:val="23"/>
        </w:rPr>
        <w:t>2</w:t>
      </w:r>
      <w:r w:rsidRPr="000805CC">
        <w:rPr>
          <w:rFonts w:ascii="Arial" w:eastAsia="宋体" w:hAnsi="Arial" w:cs="Arial"/>
          <w:color w:val="3E3E3E"/>
          <w:kern w:val="0"/>
          <w:sz w:val="23"/>
          <w:szCs w:val="23"/>
        </w:rPr>
        <w:t>美分价格的魅力大得多。因为人们对自己的价格判断能力缺乏自信，所以</w:t>
      </w:r>
      <w:proofErr w:type="gramStart"/>
      <w:r w:rsidRPr="000805CC">
        <w:rPr>
          <w:rFonts w:ascii="Arial" w:eastAsia="宋体" w:hAnsi="Arial" w:cs="Arial"/>
          <w:color w:val="3E3E3E"/>
          <w:kern w:val="0"/>
          <w:sz w:val="23"/>
          <w:szCs w:val="23"/>
        </w:rPr>
        <w:t>零价格</w:t>
      </w:r>
      <w:proofErr w:type="gramEnd"/>
      <w:r w:rsidRPr="000805CC">
        <w:rPr>
          <w:rFonts w:ascii="Arial" w:eastAsia="宋体" w:hAnsi="Arial" w:cs="Arial"/>
          <w:color w:val="3E3E3E"/>
          <w:kern w:val="0"/>
          <w:sz w:val="23"/>
          <w:szCs w:val="23"/>
        </w:rPr>
        <w:t>是一种让人们无法拒绝的选择。</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不要试图用免费去攻击免费。当竞争对手免费的时候，我们要更多的考虑我们有哪些独特的优势和资源，给消费者提供具有独特价值的产品就有可能打败免费。</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noProof/>
          <w:color w:val="3E3E3E"/>
          <w:kern w:val="0"/>
          <w:sz w:val="23"/>
          <w:szCs w:val="23"/>
        </w:rPr>
        <w:drawing>
          <wp:inline distT="0" distB="0" distL="0" distR="0">
            <wp:extent cx="6093460" cy="3204210"/>
            <wp:effectExtent l="0" t="0" r="2540" b="0"/>
            <wp:docPr id="7" name="图片 7" descr="http://file.dushu.io/file/0c0e1b600de64759a45ba57300de12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ile.dushu.io/file/0c0e1b600de64759a45ba57300de12f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3460" cy="3204210"/>
                    </a:xfrm>
                    <a:prstGeom prst="rect">
                      <a:avLst/>
                    </a:prstGeom>
                    <a:noFill/>
                    <a:ln>
                      <a:noFill/>
                    </a:ln>
                  </pic:spPr>
                </pic:pic>
              </a:graphicData>
            </a:graphic>
          </wp:inline>
        </w:drawing>
      </w:r>
    </w:p>
    <w:p w:rsidR="000805CC" w:rsidRPr="000805CC" w:rsidRDefault="000805CC" w:rsidP="000805CC">
      <w:pPr>
        <w:widowControl/>
        <w:shd w:val="clear" w:color="auto" w:fill="FFFFFF"/>
        <w:jc w:val="left"/>
        <w:rPr>
          <w:rFonts w:ascii="Arial" w:eastAsia="宋体" w:hAnsi="Arial" w:cs="Arial"/>
          <w:color w:val="3E3E3E"/>
          <w:kern w:val="0"/>
          <w:sz w:val="23"/>
          <w:szCs w:val="23"/>
        </w:rPr>
      </w:pPr>
      <w:r w:rsidRPr="000805CC">
        <w:rPr>
          <w:rFonts w:ascii="Arial" w:eastAsia="宋体" w:hAnsi="Arial" w:cs="Arial"/>
          <w:b/>
          <w:bCs/>
          <w:color w:val="000000"/>
          <w:kern w:val="0"/>
          <w:sz w:val="36"/>
          <w:szCs w:val="36"/>
        </w:rPr>
        <w:t>价格战：决战盈亏平衡点</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很多营销专家认为价格战是最后时刻的无奈之选。但格兰仕和长虹却认为价格战是高级别的竞争策略。他们经过精确的计算，不但价格降低销量上升，而且还能做到利润上升！</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lastRenderedPageBreak/>
        <w:t>格兰仕在第一次价格战降价</w:t>
      </w:r>
      <w:r w:rsidRPr="000805CC">
        <w:rPr>
          <w:rFonts w:ascii="Arial" w:eastAsia="宋体" w:hAnsi="Arial" w:cs="Arial"/>
          <w:color w:val="3E3E3E"/>
          <w:kern w:val="0"/>
          <w:sz w:val="23"/>
          <w:szCs w:val="23"/>
        </w:rPr>
        <w:t>40%</w:t>
      </w:r>
      <w:r w:rsidRPr="000805CC">
        <w:rPr>
          <w:rFonts w:ascii="Arial" w:eastAsia="宋体" w:hAnsi="Arial" w:cs="Arial"/>
          <w:color w:val="3E3E3E"/>
          <w:kern w:val="0"/>
          <w:sz w:val="23"/>
          <w:szCs w:val="23"/>
        </w:rPr>
        <w:t>之后，销量增长了</w:t>
      </w:r>
      <w:r w:rsidRPr="000805CC">
        <w:rPr>
          <w:rFonts w:ascii="Arial" w:eastAsia="宋体" w:hAnsi="Arial" w:cs="Arial"/>
          <w:color w:val="3E3E3E"/>
          <w:kern w:val="0"/>
          <w:sz w:val="23"/>
          <w:szCs w:val="23"/>
        </w:rPr>
        <w:t>200%</w:t>
      </w:r>
      <w:r w:rsidRPr="000805CC">
        <w:rPr>
          <w:rFonts w:ascii="Arial" w:eastAsia="宋体" w:hAnsi="Arial" w:cs="Arial"/>
          <w:color w:val="3E3E3E"/>
          <w:kern w:val="0"/>
          <w:sz w:val="23"/>
          <w:szCs w:val="23"/>
        </w:rPr>
        <w:t>，平均成本降低了</w:t>
      </w:r>
      <w:r w:rsidRPr="000805CC">
        <w:rPr>
          <w:rFonts w:ascii="Arial" w:eastAsia="宋体" w:hAnsi="Arial" w:cs="Arial"/>
          <w:color w:val="3E3E3E"/>
          <w:kern w:val="0"/>
          <w:sz w:val="23"/>
          <w:szCs w:val="23"/>
        </w:rPr>
        <w:t>50%</w:t>
      </w:r>
      <w:r w:rsidRPr="000805CC">
        <w:rPr>
          <w:rFonts w:ascii="Arial" w:eastAsia="宋体" w:hAnsi="Arial" w:cs="Arial"/>
          <w:color w:val="3E3E3E"/>
          <w:kern w:val="0"/>
          <w:sz w:val="23"/>
          <w:szCs w:val="23"/>
        </w:rPr>
        <w:t>，净利润不降反升。市场占有率从</w:t>
      </w:r>
      <w:r w:rsidRPr="000805CC">
        <w:rPr>
          <w:rFonts w:ascii="Arial" w:eastAsia="宋体" w:hAnsi="Arial" w:cs="Arial"/>
          <w:color w:val="3E3E3E"/>
          <w:kern w:val="0"/>
          <w:sz w:val="23"/>
          <w:szCs w:val="23"/>
        </w:rPr>
        <w:t>25%</w:t>
      </w:r>
      <w:r w:rsidRPr="000805CC">
        <w:rPr>
          <w:rFonts w:ascii="Arial" w:eastAsia="宋体" w:hAnsi="Arial" w:cs="Arial"/>
          <w:color w:val="3E3E3E"/>
          <w:kern w:val="0"/>
          <w:sz w:val="23"/>
          <w:szCs w:val="23"/>
        </w:rPr>
        <w:t>提升到</w:t>
      </w:r>
      <w:r w:rsidRPr="000805CC">
        <w:rPr>
          <w:rFonts w:ascii="Arial" w:eastAsia="宋体" w:hAnsi="Arial" w:cs="Arial"/>
          <w:color w:val="3E3E3E"/>
          <w:kern w:val="0"/>
          <w:sz w:val="23"/>
          <w:szCs w:val="23"/>
        </w:rPr>
        <w:t>34.5%</w:t>
      </w:r>
      <w:r w:rsidRPr="000805CC">
        <w:rPr>
          <w:rFonts w:ascii="Arial" w:eastAsia="宋体" w:hAnsi="Arial" w:cs="Arial"/>
          <w:color w:val="3E3E3E"/>
          <w:kern w:val="0"/>
          <w:sz w:val="23"/>
          <w:szCs w:val="23"/>
        </w:rPr>
        <w:t>。从此以后，格兰仕在价格战之前，总是将价格设在竞争者的盈亏平衡点之下，而在自己的盈亏平衡点之上。这样对手不太敢跟进降价，从而出让市场份额，格兰仕的盈亏平衡点进一步下降。</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价格战在一个高利润行业，由最高效的企业发动，就能发挥出最大的效力。</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w:t>
      </w:r>
      <w:r w:rsidRPr="000805CC">
        <w:rPr>
          <w:rFonts w:ascii="Arial" w:eastAsia="宋体" w:hAnsi="Arial" w:cs="Arial"/>
          <w:color w:val="3E3E3E"/>
          <w:kern w:val="0"/>
          <w:sz w:val="23"/>
          <w:szCs w:val="23"/>
        </w:rPr>
        <w:t>为什么中国人爱打价格战？</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w:t>
      </w:r>
      <w:r w:rsidRPr="000805CC">
        <w:rPr>
          <w:rFonts w:ascii="Arial" w:eastAsia="宋体" w:hAnsi="Arial" w:cs="Arial"/>
          <w:color w:val="3E3E3E"/>
          <w:kern w:val="0"/>
          <w:sz w:val="23"/>
          <w:szCs w:val="23"/>
        </w:rPr>
        <w:t>因为西方所有的市场对他们来说都是高利润行业。</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价格战更容易在具有显著规模效应的行业中爆发；能够更好地利用规模优势的企业更容易发动价格战；产品缺乏差异性的行业也更容易爆发价格战。</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proofErr w:type="gramStart"/>
      <w:r w:rsidRPr="000805CC">
        <w:rPr>
          <w:rFonts w:ascii="Arial" w:eastAsia="宋体" w:hAnsi="Arial" w:cs="Arial"/>
          <w:color w:val="3E3E3E"/>
          <w:kern w:val="0"/>
          <w:sz w:val="23"/>
          <w:szCs w:val="23"/>
        </w:rPr>
        <w:t>当产业</w:t>
      </w:r>
      <w:proofErr w:type="gramEnd"/>
      <w:r w:rsidRPr="000805CC">
        <w:rPr>
          <w:rFonts w:ascii="Arial" w:eastAsia="宋体" w:hAnsi="Arial" w:cs="Arial"/>
          <w:color w:val="3E3E3E"/>
          <w:kern w:val="0"/>
          <w:sz w:val="23"/>
          <w:szCs w:val="23"/>
        </w:rPr>
        <w:t>内缺乏成本优势的企业被扫除时，发动价格战的企业就能获得更大的市场份额。就算最终没有获得更大的市场份额，只要价格</w:t>
      </w:r>
      <w:proofErr w:type="gramStart"/>
      <w:r w:rsidRPr="000805CC">
        <w:rPr>
          <w:rFonts w:ascii="Arial" w:eastAsia="宋体" w:hAnsi="Arial" w:cs="Arial"/>
          <w:color w:val="3E3E3E"/>
          <w:kern w:val="0"/>
          <w:sz w:val="23"/>
          <w:szCs w:val="23"/>
        </w:rPr>
        <w:t>战有效</w:t>
      </w:r>
      <w:proofErr w:type="gramEnd"/>
      <w:r w:rsidRPr="000805CC">
        <w:rPr>
          <w:rFonts w:ascii="Arial" w:eastAsia="宋体" w:hAnsi="Arial" w:cs="Arial"/>
          <w:color w:val="3E3E3E"/>
          <w:kern w:val="0"/>
          <w:sz w:val="23"/>
          <w:szCs w:val="23"/>
        </w:rPr>
        <w:t>扩大了整体市场需求，业内企业仍能从价格战中获益。</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noProof/>
          <w:color w:val="3E3E3E"/>
          <w:kern w:val="0"/>
          <w:sz w:val="23"/>
          <w:szCs w:val="23"/>
        </w:rPr>
        <w:drawing>
          <wp:inline distT="0" distB="0" distL="0" distR="0">
            <wp:extent cx="6093460" cy="5295900"/>
            <wp:effectExtent l="0" t="0" r="2540" b="0"/>
            <wp:docPr id="6" name="图片 6" descr="http://file.dushu.io/file/1a4969c18ba44da3b53aa57300de1b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ile.dushu.io/file/1a4969c18ba44da3b53aa57300de1b8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3460" cy="5295900"/>
                    </a:xfrm>
                    <a:prstGeom prst="rect">
                      <a:avLst/>
                    </a:prstGeom>
                    <a:noFill/>
                    <a:ln>
                      <a:noFill/>
                    </a:ln>
                  </pic:spPr>
                </pic:pic>
              </a:graphicData>
            </a:graphic>
          </wp:inline>
        </w:drawing>
      </w:r>
    </w:p>
    <w:p w:rsidR="000805CC" w:rsidRPr="000805CC" w:rsidRDefault="000805CC" w:rsidP="000805CC">
      <w:pPr>
        <w:widowControl/>
        <w:shd w:val="clear" w:color="auto" w:fill="FFFFFF"/>
        <w:jc w:val="left"/>
        <w:rPr>
          <w:rFonts w:ascii="Arial" w:eastAsia="宋体" w:hAnsi="Arial" w:cs="Arial"/>
          <w:color w:val="3E3E3E"/>
          <w:kern w:val="0"/>
          <w:sz w:val="23"/>
          <w:szCs w:val="23"/>
        </w:rPr>
      </w:pPr>
      <w:r w:rsidRPr="000805CC">
        <w:rPr>
          <w:rFonts w:ascii="Arial" w:eastAsia="宋体" w:hAnsi="Arial" w:cs="Arial"/>
          <w:b/>
          <w:bCs/>
          <w:color w:val="000000"/>
          <w:kern w:val="0"/>
          <w:sz w:val="36"/>
          <w:szCs w:val="36"/>
        </w:rPr>
        <w:t>微定价：</w:t>
      </w:r>
      <w:proofErr w:type="gramStart"/>
      <w:r w:rsidRPr="000805CC">
        <w:rPr>
          <w:rFonts w:ascii="Arial" w:eastAsia="宋体" w:hAnsi="Arial" w:cs="Arial"/>
          <w:b/>
          <w:bCs/>
          <w:color w:val="000000"/>
          <w:kern w:val="0"/>
          <w:sz w:val="36"/>
          <w:szCs w:val="36"/>
        </w:rPr>
        <w:t>小价格</w:t>
      </w:r>
      <w:proofErr w:type="gramEnd"/>
      <w:r w:rsidRPr="000805CC">
        <w:rPr>
          <w:rFonts w:ascii="Arial" w:eastAsia="宋体" w:hAnsi="Arial" w:cs="Arial"/>
          <w:b/>
          <w:bCs/>
          <w:color w:val="000000"/>
          <w:kern w:val="0"/>
          <w:sz w:val="36"/>
          <w:szCs w:val="36"/>
        </w:rPr>
        <w:t>大收益</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lastRenderedPageBreak/>
        <w:t>如果你忽略了一分钱的重要性，那你迟早会后悔的。</w:t>
      </w:r>
      <w:proofErr w:type="gramStart"/>
      <w:r w:rsidRPr="000805CC">
        <w:rPr>
          <w:rFonts w:ascii="Arial" w:eastAsia="宋体" w:hAnsi="Arial" w:cs="Arial"/>
          <w:color w:val="3E3E3E"/>
          <w:kern w:val="0"/>
          <w:sz w:val="23"/>
          <w:szCs w:val="23"/>
        </w:rPr>
        <w:t>尤努斯</w:t>
      </w:r>
      <w:proofErr w:type="gramEnd"/>
      <w:r w:rsidRPr="000805CC">
        <w:rPr>
          <w:rFonts w:ascii="Arial" w:eastAsia="宋体" w:hAnsi="Arial" w:cs="Arial"/>
          <w:color w:val="3E3E3E"/>
          <w:kern w:val="0"/>
          <w:sz w:val="23"/>
          <w:szCs w:val="23"/>
        </w:rPr>
        <w:t>的格</w:t>
      </w:r>
      <w:proofErr w:type="gramStart"/>
      <w:r w:rsidRPr="000805CC">
        <w:rPr>
          <w:rFonts w:ascii="Arial" w:eastAsia="宋体" w:hAnsi="Arial" w:cs="Arial"/>
          <w:color w:val="3E3E3E"/>
          <w:kern w:val="0"/>
          <w:sz w:val="23"/>
          <w:szCs w:val="23"/>
        </w:rPr>
        <w:t>莱珉</w:t>
      </w:r>
      <w:proofErr w:type="gramEnd"/>
      <w:r w:rsidRPr="000805CC">
        <w:rPr>
          <w:rFonts w:ascii="Arial" w:eastAsia="宋体" w:hAnsi="Arial" w:cs="Arial"/>
          <w:color w:val="3E3E3E"/>
          <w:kern w:val="0"/>
          <w:sz w:val="23"/>
          <w:szCs w:val="23"/>
        </w:rPr>
        <w:t>银行针对穷人贷款，他发现这些穷人只要有</w:t>
      </w:r>
      <w:r w:rsidRPr="000805CC">
        <w:rPr>
          <w:rFonts w:ascii="Arial" w:eastAsia="宋体" w:hAnsi="Arial" w:cs="Arial"/>
          <w:color w:val="3E3E3E"/>
          <w:kern w:val="0"/>
          <w:sz w:val="23"/>
          <w:szCs w:val="23"/>
        </w:rPr>
        <w:t>27</w:t>
      </w:r>
      <w:r w:rsidRPr="000805CC">
        <w:rPr>
          <w:rFonts w:ascii="Arial" w:eastAsia="宋体" w:hAnsi="Arial" w:cs="Arial"/>
          <w:color w:val="3E3E3E"/>
          <w:kern w:val="0"/>
          <w:sz w:val="23"/>
          <w:szCs w:val="23"/>
        </w:rPr>
        <w:t>美元，就有可能改变自己的生活。他们的坏账率不超过</w:t>
      </w:r>
      <w:r w:rsidRPr="000805CC">
        <w:rPr>
          <w:rFonts w:ascii="Arial" w:eastAsia="宋体" w:hAnsi="Arial" w:cs="Arial"/>
          <w:color w:val="3E3E3E"/>
          <w:kern w:val="0"/>
          <w:sz w:val="23"/>
          <w:szCs w:val="23"/>
        </w:rPr>
        <w:t>3%</w:t>
      </w:r>
      <w:r w:rsidRPr="000805CC">
        <w:rPr>
          <w:rFonts w:ascii="Arial" w:eastAsia="宋体" w:hAnsi="Arial" w:cs="Arial"/>
          <w:color w:val="3E3E3E"/>
          <w:kern w:val="0"/>
          <w:sz w:val="23"/>
          <w:szCs w:val="23"/>
        </w:rPr>
        <w:t>，平均回报</w:t>
      </w:r>
      <w:r w:rsidRPr="000805CC">
        <w:rPr>
          <w:rFonts w:ascii="Arial" w:eastAsia="宋体" w:hAnsi="Arial" w:cs="Arial"/>
          <w:color w:val="3E3E3E"/>
          <w:kern w:val="0"/>
          <w:sz w:val="23"/>
          <w:szCs w:val="23"/>
        </w:rPr>
        <w:t>2.8%</w:t>
      </w:r>
      <w:r w:rsidRPr="000805CC">
        <w:rPr>
          <w:rFonts w:ascii="Arial" w:eastAsia="宋体" w:hAnsi="Arial" w:cs="Arial"/>
          <w:color w:val="3E3E3E"/>
          <w:kern w:val="0"/>
          <w:sz w:val="23"/>
          <w:szCs w:val="23"/>
        </w:rPr>
        <w:t>。</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小额信贷机构每年拥有超过</w:t>
      </w:r>
      <w:r w:rsidRPr="000805CC">
        <w:rPr>
          <w:rFonts w:ascii="Arial" w:eastAsia="宋体" w:hAnsi="Arial" w:cs="Arial"/>
          <w:color w:val="3E3E3E"/>
          <w:kern w:val="0"/>
          <w:sz w:val="23"/>
          <w:szCs w:val="23"/>
        </w:rPr>
        <w:t>1.5</w:t>
      </w:r>
      <w:r w:rsidRPr="000805CC">
        <w:rPr>
          <w:rFonts w:ascii="Arial" w:eastAsia="宋体" w:hAnsi="Arial" w:cs="Arial"/>
          <w:color w:val="3E3E3E"/>
          <w:kern w:val="0"/>
          <w:sz w:val="23"/>
          <w:szCs w:val="23"/>
        </w:rPr>
        <w:t>亿客户，其中有</w:t>
      </w:r>
      <w:r w:rsidRPr="000805CC">
        <w:rPr>
          <w:rFonts w:ascii="Arial" w:eastAsia="宋体" w:hAnsi="Arial" w:cs="Arial"/>
          <w:color w:val="3E3E3E"/>
          <w:kern w:val="0"/>
          <w:sz w:val="23"/>
          <w:szCs w:val="23"/>
        </w:rPr>
        <w:t>1</w:t>
      </w:r>
      <w:r w:rsidRPr="000805CC">
        <w:rPr>
          <w:rFonts w:ascii="Arial" w:eastAsia="宋体" w:hAnsi="Arial" w:cs="Arial"/>
          <w:color w:val="3E3E3E"/>
          <w:kern w:val="0"/>
          <w:sz w:val="23"/>
          <w:szCs w:val="23"/>
        </w:rPr>
        <w:t>亿人是穷人中的穷人。世界上最穷的</w:t>
      </w:r>
      <w:r w:rsidRPr="000805CC">
        <w:rPr>
          <w:rFonts w:ascii="Arial" w:eastAsia="宋体" w:hAnsi="Arial" w:cs="Arial"/>
          <w:color w:val="3E3E3E"/>
          <w:kern w:val="0"/>
          <w:sz w:val="23"/>
          <w:szCs w:val="23"/>
        </w:rPr>
        <w:t>40</w:t>
      </w:r>
      <w:r w:rsidRPr="000805CC">
        <w:rPr>
          <w:rFonts w:ascii="Arial" w:eastAsia="宋体" w:hAnsi="Arial" w:cs="Arial"/>
          <w:color w:val="3E3E3E"/>
          <w:kern w:val="0"/>
          <w:sz w:val="23"/>
          <w:szCs w:val="23"/>
        </w:rPr>
        <w:t>亿人拥有</w:t>
      </w:r>
      <w:r w:rsidRPr="000805CC">
        <w:rPr>
          <w:rFonts w:ascii="Arial" w:eastAsia="宋体" w:hAnsi="Arial" w:cs="Arial"/>
          <w:color w:val="3E3E3E"/>
          <w:kern w:val="0"/>
          <w:sz w:val="23"/>
          <w:szCs w:val="23"/>
        </w:rPr>
        <w:t>13</w:t>
      </w:r>
      <w:proofErr w:type="gramStart"/>
      <w:r w:rsidRPr="000805CC">
        <w:rPr>
          <w:rFonts w:ascii="Arial" w:eastAsia="宋体" w:hAnsi="Arial" w:cs="Arial"/>
          <w:color w:val="3E3E3E"/>
          <w:kern w:val="0"/>
          <w:sz w:val="23"/>
          <w:szCs w:val="23"/>
        </w:rPr>
        <w:t>万亿</w:t>
      </w:r>
      <w:proofErr w:type="gramEnd"/>
      <w:r w:rsidRPr="000805CC">
        <w:rPr>
          <w:rFonts w:ascii="Arial" w:eastAsia="宋体" w:hAnsi="Arial" w:cs="Arial"/>
          <w:color w:val="3E3E3E"/>
          <w:kern w:val="0"/>
          <w:sz w:val="23"/>
          <w:szCs w:val="23"/>
        </w:rPr>
        <w:t>美元的购买力。</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在印度，仅仅是因为改变包装，把洗发水和香皂做成便宜的小包装，就能创造出巨型的市场需求。</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noProof/>
          <w:color w:val="3E3E3E"/>
          <w:kern w:val="0"/>
          <w:sz w:val="23"/>
          <w:szCs w:val="23"/>
        </w:rPr>
        <w:drawing>
          <wp:inline distT="0" distB="0" distL="0" distR="0">
            <wp:extent cx="4674235" cy="2816225"/>
            <wp:effectExtent l="0" t="0" r="0" b="3175"/>
            <wp:docPr id="5" name="图片 5" descr="http://file.dushu.io/file/64135b5b772b4cc092d3a57300de23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ile.dushu.io/file/64135b5b772b4cc092d3a57300de23c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4235" cy="2816225"/>
                    </a:xfrm>
                    <a:prstGeom prst="rect">
                      <a:avLst/>
                    </a:prstGeom>
                    <a:noFill/>
                    <a:ln>
                      <a:noFill/>
                    </a:ln>
                  </pic:spPr>
                </pic:pic>
              </a:graphicData>
            </a:graphic>
          </wp:inline>
        </w:drawing>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如果消费者觉得某种商品稍微大一点是好事，他们就会愿意为此多付一点钱。食品采购成本只占餐馆成本的三分之一，所以给顾客提供大一号的食物并不会增加多少成本。</w:t>
      </w:r>
      <w:proofErr w:type="gramStart"/>
      <w:r w:rsidRPr="000805CC">
        <w:rPr>
          <w:rFonts w:ascii="Arial" w:eastAsia="宋体" w:hAnsi="Arial" w:cs="Arial"/>
          <w:color w:val="3E3E3E"/>
          <w:kern w:val="0"/>
          <w:sz w:val="23"/>
          <w:szCs w:val="23"/>
        </w:rPr>
        <w:t>星巴克</w:t>
      </w:r>
      <w:proofErr w:type="gramEnd"/>
      <w:r w:rsidRPr="000805CC">
        <w:rPr>
          <w:rFonts w:ascii="Arial" w:eastAsia="宋体" w:hAnsi="Arial" w:cs="Arial"/>
          <w:color w:val="3E3E3E"/>
          <w:kern w:val="0"/>
          <w:sz w:val="23"/>
          <w:szCs w:val="23"/>
        </w:rPr>
        <w:t>16</w:t>
      </w:r>
      <w:r w:rsidRPr="000805CC">
        <w:rPr>
          <w:rFonts w:ascii="Arial" w:eastAsia="宋体" w:hAnsi="Arial" w:cs="Arial"/>
          <w:color w:val="3E3E3E"/>
          <w:kern w:val="0"/>
          <w:sz w:val="23"/>
          <w:szCs w:val="23"/>
        </w:rPr>
        <w:t>盎司的大杯咖啡并不比</w:t>
      </w:r>
      <w:r w:rsidRPr="000805CC">
        <w:rPr>
          <w:rFonts w:ascii="Arial" w:eastAsia="宋体" w:hAnsi="Arial" w:cs="Arial"/>
          <w:color w:val="3E3E3E"/>
          <w:kern w:val="0"/>
          <w:sz w:val="23"/>
          <w:szCs w:val="23"/>
        </w:rPr>
        <w:t>12</w:t>
      </w:r>
      <w:r w:rsidRPr="000805CC">
        <w:rPr>
          <w:rFonts w:ascii="Arial" w:eastAsia="宋体" w:hAnsi="Arial" w:cs="Arial"/>
          <w:color w:val="3E3E3E"/>
          <w:kern w:val="0"/>
          <w:sz w:val="23"/>
          <w:szCs w:val="23"/>
        </w:rPr>
        <w:t>盎司的中杯多耗费多少咖啡豆，但价格却贵</w:t>
      </w:r>
      <w:r w:rsidRPr="000805CC">
        <w:rPr>
          <w:rFonts w:ascii="Arial" w:eastAsia="宋体" w:hAnsi="Arial" w:cs="Arial"/>
          <w:color w:val="3E3E3E"/>
          <w:kern w:val="0"/>
          <w:sz w:val="23"/>
          <w:szCs w:val="23"/>
        </w:rPr>
        <w:t>11%</w:t>
      </w:r>
      <w:r w:rsidRPr="000805CC">
        <w:rPr>
          <w:rFonts w:ascii="Arial" w:eastAsia="宋体" w:hAnsi="Arial" w:cs="Arial"/>
          <w:color w:val="3E3E3E"/>
          <w:kern w:val="0"/>
          <w:sz w:val="23"/>
          <w:szCs w:val="23"/>
        </w:rPr>
        <w:t>。但消费者会觉得花</w:t>
      </w:r>
      <w:r w:rsidRPr="000805CC">
        <w:rPr>
          <w:rFonts w:ascii="Arial" w:eastAsia="宋体" w:hAnsi="Arial" w:cs="Arial"/>
          <w:color w:val="3E3E3E"/>
          <w:kern w:val="0"/>
          <w:sz w:val="23"/>
          <w:szCs w:val="23"/>
        </w:rPr>
        <w:t>1.89</w:t>
      </w:r>
      <w:r w:rsidRPr="000805CC">
        <w:rPr>
          <w:rFonts w:ascii="Arial" w:eastAsia="宋体" w:hAnsi="Arial" w:cs="Arial"/>
          <w:color w:val="3E3E3E"/>
          <w:kern w:val="0"/>
          <w:sz w:val="23"/>
          <w:szCs w:val="23"/>
        </w:rPr>
        <w:t>美元买个大杯比</w:t>
      </w:r>
      <w:r w:rsidRPr="000805CC">
        <w:rPr>
          <w:rFonts w:ascii="Arial" w:eastAsia="宋体" w:hAnsi="Arial" w:cs="Arial"/>
          <w:color w:val="3E3E3E"/>
          <w:kern w:val="0"/>
          <w:sz w:val="23"/>
          <w:szCs w:val="23"/>
        </w:rPr>
        <w:t>1.7</w:t>
      </w:r>
      <w:r w:rsidRPr="000805CC">
        <w:rPr>
          <w:rFonts w:ascii="Arial" w:eastAsia="宋体" w:hAnsi="Arial" w:cs="Arial"/>
          <w:color w:val="3E3E3E"/>
          <w:kern w:val="0"/>
          <w:sz w:val="23"/>
          <w:szCs w:val="23"/>
        </w:rPr>
        <w:t>美元买个中杯划算得多。</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在给顾客找零的时候，很多收银系统会提示如果不用找零的话可以购买半价的曲奇饼。顾客往往会接受邀请。没有人喜欢零钱，但对商家而言，这就是财富的来源。零钱策略平均会带来</w:t>
      </w:r>
      <w:r w:rsidRPr="000805CC">
        <w:rPr>
          <w:rFonts w:ascii="Arial" w:eastAsia="宋体" w:hAnsi="Arial" w:cs="Arial"/>
          <w:color w:val="3E3E3E"/>
          <w:kern w:val="0"/>
          <w:sz w:val="23"/>
          <w:szCs w:val="23"/>
        </w:rPr>
        <w:t>4.2%</w:t>
      </w:r>
      <w:r w:rsidRPr="000805CC">
        <w:rPr>
          <w:rFonts w:ascii="Arial" w:eastAsia="宋体" w:hAnsi="Arial" w:cs="Arial"/>
          <w:color w:val="3E3E3E"/>
          <w:kern w:val="0"/>
          <w:sz w:val="23"/>
          <w:szCs w:val="23"/>
        </w:rPr>
        <w:t>的收入增长。这可不是个小数字。</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将商品切分成更小的份额，也是微定价的方式。比如网络小说都是按章节付费的，全看完比买一本书贵得多。</w:t>
      </w:r>
    </w:p>
    <w:p w:rsidR="000805CC" w:rsidRPr="000805CC" w:rsidRDefault="000805CC" w:rsidP="000805CC">
      <w:pPr>
        <w:widowControl/>
        <w:shd w:val="clear" w:color="auto" w:fill="FFFFFF"/>
        <w:jc w:val="left"/>
        <w:rPr>
          <w:rFonts w:ascii="Arial" w:eastAsia="宋体" w:hAnsi="Arial" w:cs="Arial"/>
          <w:color w:val="3E3E3E"/>
          <w:kern w:val="0"/>
          <w:sz w:val="23"/>
          <w:szCs w:val="23"/>
        </w:rPr>
      </w:pPr>
      <w:r w:rsidRPr="000805CC">
        <w:rPr>
          <w:rFonts w:ascii="Arial" w:eastAsia="宋体" w:hAnsi="Arial" w:cs="Arial"/>
          <w:b/>
          <w:bCs/>
          <w:color w:val="000000"/>
          <w:kern w:val="0"/>
          <w:sz w:val="36"/>
          <w:szCs w:val="36"/>
        </w:rPr>
        <w:t>自动降价：零售商的定价之道</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服装零售商</w:t>
      </w:r>
      <w:proofErr w:type="spellStart"/>
      <w:r w:rsidRPr="000805CC">
        <w:rPr>
          <w:rFonts w:ascii="Arial" w:eastAsia="宋体" w:hAnsi="Arial" w:cs="Arial"/>
          <w:color w:val="3E3E3E"/>
          <w:kern w:val="0"/>
          <w:sz w:val="23"/>
          <w:szCs w:val="23"/>
        </w:rPr>
        <w:t>Syms</w:t>
      </w:r>
      <w:proofErr w:type="spellEnd"/>
      <w:r w:rsidRPr="000805CC">
        <w:rPr>
          <w:rFonts w:ascii="Arial" w:eastAsia="宋体" w:hAnsi="Arial" w:cs="Arial"/>
          <w:color w:val="3E3E3E"/>
          <w:kern w:val="0"/>
          <w:sz w:val="23"/>
          <w:szCs w:val="23"/>
        </w:rPr>
        <w:t>的女装标签上都有着三个价格：全国统一售价、本店售价和</w:t>
      </w:r>
      <w:r w:rsidRPr="000805CC">
        <w:rPr>
          <w:rFonts w:ascii="Arial" w:eastAsia="宋体" w:hAnsi="Arial" w:cs="Arial"/>
          <w:color w:val="3E3E3E"/>
          <w:kern w:val="0"/>
          <w:sz w:val="23"/>
          <w:szCs w:val="23"/>
        </w:rPr>
        <w:t>10</w:t>
      </w:r>
      <w:r w:rsidRPr="000805CC">
        <w:rPr>
          <w:rFonts w:ascii="Arial" w:eastAsia="宋体" w:hAnsi="Arial" w:cs="Arial"/>
          <w:color w:val="3E3E3E"/>
          <w:kern w:val="0"/>
          <w:sz w:val="23"/>
          <w:szCs w:val="23"/>
        </w:rPr>
        <w:t>天后的折扣价。很多女性顾客会为了时髦而立刻购买，也有人会十天后再来，没关系，她们本来就觉得贵。</w:t>
      </w:r>
    </w:p>
    <w:p w:rsidR="000805CC" w:rsidRPr="000805CC" w:rsidRDefault="000805CC" w:rsidP="000805CC">
      <w:pPr>
        <w:widowControl/>
        <w:shd w:val="clear" w:color="auto" w:fill="FFFFFF"/>
        <w:jc w:val="left"/>
        <w:rPr>
          <w:rFonts w:ascii="Arial" w:eastAsia="宋体" w:hAnsi="Arial" w:cs="Arial"/>
          <w:color w:val="3E3E3E"/>
          <w:kern w:val="0"/>
          <w:sz w:val="23"/>
          <w:szCs w:val="23"/>
        </w:rPr>
      </w:pPr>
      <w:r w:rsidRPr="000805CC">
        <w:rPr>
          <w:rFonts w:ascii="Arial" w:eastAsia="宋体" w:hAnsi="Arial" w:cs="Arial"/>
          <w:color w:val="FF0000"/>
          <w:kern w:val="0"/>
          <w:sz w:val="23"/>
          <w:szCs w:val="23"/>
        </w:rPr>
        <w:t>这种自动降价的方式有</w:t>
      </w:r>
      <w:r w:rsidRPr="000805CC">
        <w:rPr>
          <w:rFonts w:ascii="Arial" w:eastAsia="宋体" w:hAnsi="Arial" w:cs="Arial"/>
          <w:color w:val="FF0000"/>
          <w:kern w:val="0"/>
          <w:sz w:val="23"/>
          <w:szCs w:val="23"/>
        </w:rPr>
        <w:t>7</w:t>
      </w:r>
      <w:r w:rsidRPr="000805CC">
        <w:rPr>
          <w:rFonts w:ascii="Arial" w:eastAsia="宋体" w:hAnsi="Arial" w:cs="Arial"/>
          <w:color w:val="FF0000"/>
          <w:kern w:val="0"/>
          <w:sz w:val="23"/>
          <w:szCs w:val="23"/>
        </w:rPr>
        <w:t>大优势：</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1</w:t>
      </w:r>
      <w:r w:rsidRPr="000805CC">
        <w:rPr>
          <w:rFonts w:ascii="Arial" w:eastAsia="宋体" w:hAnsi="Arial" w:cs="Arial"/>
          <w:color w:val="3E3E3E"/>
          <w:kern w:val="0"/>
          <w:sz w:val="23"/>
          <w:szCs w:val="23"/>
        </w:rPr>
        <w:t>、让顾客很容易就感觉店里的售价比全国售价便宜；</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2</w:t>
      </w:r>
      <w:r w:rsidRPr="000805CC">
        <w:rPr>
          <w:rFonts w:ascii="Arial" w:eastAsia="宋体" w:hAnsi="Arial" w:cs="Arial"/>
          <w:color w:val="3E3E3E"/>
          <w:kern w:val="0"/>
          <w:sz w:val="23"/>
          <w:szCs w:val="23"/>
        </w:rPr>
        <w:t>、促使追求时尚的消费者做出购买决策；</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3</w:t>
      </w:r>
      <w:r w:rsidRPr="000805CC">
        <w:rPr>
          <w:rFonts w:ascii="Arial" w:eastAsia="宋体" w:hAnsi="Arial" w:cs="Arial"/>
          <w:color w:val="3E3E3E"/>
          <w:kern w:val="0"/>
          <w:sz w:val="23"/>
          <w:szCs w:val="23"/>
        </w:rPr>
        <w:t>、把握住拥有不同价格敏感度的顾客；</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lastRenderedPageBreak/>
        <w:t>4</w:t>
      </w:r>
      <w:r w:rsidRPr="000805CC">
        <w:rPr>
          <w:rFonts w:ascii="Arial" w:eastAsia="宋体" w:hAnsi="Arial" w:cs="Arial"/>
          <w:color w:val="3E3E3E"/>
          <w:kern w:val="0"/>
          <w:sz w:val="23"/>
          <w:szCs w:val="23"/>
        </w:rPr>
        <w:t>、为购物过程增添了一些刺激；</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5</w:t>
      </w:r>
      <w:r w:rsidRPr="000805CC">
        <w:rPr>
          <w:rFonts w:ascii="Arial" w:eastAsia="宋体" w:hAnsi="Arial" w:cs="Arial"/>
          <w:color w:val="3E3E3E"/>
          <w:kern w:val="0"/>
          <w:sz w:val="23"/>
          <w:szCs w:val="23"/>
        </w:rPr>
        <w:t>、激发了更多的客流，也带来了回头客；</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6</w:t>
      </w:r>
      <w:r w:rsidRPr="000805CC">
        <w:rPr>
          <w:rFonts w:ascii="Arial" w:eastAsia="宋体" w:hAnsi="Arial" w:cs="Arial"/>
          <w:color w:val="3E3E3E"/>
          <w:kern w:val="0"/>
          <w:sz w:val="23"/>
          <w:szCs w:val="23"/>
        </w:rPr>
        <w:t>、大大降低了消费者</w:t>
      </w:r>
      <w:r w:rsidRPr="000805CC">
        <w:rPr>
          <w:rFonts w:ascii="Arial" w:eastAsia="宋体" w:hAnsi="Arial" w:cs="Arial"/>
          <w:color w:val="3E3E3E"/>
          <w:kern w:val="0"/>
          <w:sz w:val="23"/>
          <w:szCs w:val="23"/>
        </w:rPr>
        <w:t>“</w:t>
      </w:r>
      <w:r w:rsidRPr="000805CC">
        <w:rPr>
          <w:rFonts w:ascii="Arial" w:eastAsia="宋体" w:hAnsi="Arial" w:cs="Arial"/>
          <w:color w:val="3E3E3E"/>
          <w:kern w:val="0"/>
          <w:sz w:val="23"/>
          <w:szCs w:val="23"/>
        </w:rPr>
        <w:t>买了就后悔</w:t>
      </w:r>
      <w:r w:rsidRPr="000805CC">
        <w:rPr>
          <w:rFonts w:ascii="Arial" w:eastAsia="宋体" w:hAnsi="Arial" w:cs="Arial"/>
          <w:color w:val="3E3E3E"/>
          <w:kern w:val="0"/>
          <w:sz w:val="23"/>
          <w:szCs w:val="23"/>
        </w:rPr>
        <w:t>”</w:t>
      </w:r>
      <w:r w:rsidRPr="000805CC">
        <w:rPr>
          <w:rFonts w:ascii="Arial" w:eastAsia="宋体" w:hAnsi="Arial" w:cs="Arial"/>
          <w:color w:val="3E3E3E"/>
          <w:kern w:val="0"/>
          <w:sz w:val="23"/>
          <w:szCs w:val="23"/>
        </w:rPr>
        <w:t>的心理。</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7</w:t>
      </w:r>
      <w:r w:rsidRPr="000805CC">
        <w:rPr>
          <w:rFonts w:ascii="Arial" w:eastAsia="宋体" w:hAnsi="Arial" w:cs="Arial"/>
          <w:color w:val="3E3E3E"/>
          <w:kern w:val="0"/>
          <w:sz w:val="23"/>
          <w:szCs w:val="23"/>
        </w:rPr>
        <w:t>、还节省了重贴标签的成本。</w:t>
      </w:r>
    </w:p>
    <w:p w:rsidR="000805CC" w:rsidRPr="000805CC" w:rsidRDefault="000805CC" w:rsidP="000805CC">
      <w:pPr>
        <w:widowControl/>
        <w:shd w:val="clear" w:color="auto" w:fill="FFFFFF"/>
        <w:jc w:val="left"/>
        <w:rPr>
          <w:rFonts w:ascii="Arial" w:eastAsia="宋体" w:hAnsi="Arial" w:cs="Arial"/>
          <w:color w:val="3E3E3E"/>
          <w:kern w:val="0"/>
          <w:sz w:val="23"/>
          <w:szCs w:val="23"/>
        </w:rPr>
      </w:pPr>
      <w:r w:rsidRPr="000805CC">
        <w:rPr>
          <w:rFonts w:ascii="Arial" w:eastAsia="宋体" w:hAnsi="Arial" w:cs="Arial"/>
          <w:color w:val="FF0000"/>
          <w:kern w:val="0"/>
          <w:sz w:val="23"/>
          <w:szCs w:val="23"/>
        </w:rPr>
        <w:t>这种自动降价机制只适合于某些产品：</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w:t>
      </w:r>
      <w:r w:rsidRPr="000805CC">
        <w:rPr>
          <w:rFonts w:ascii="Arial" w:eastAsia="宋体" w:hAnsi="Arial" w:cs="Arial"/>
          <w:color w:val="3E3E3E"/>
          <w:kern w:val="0"/>
          <w:sz w:val="23"/>
          <w:szCs w:val="23"/>
        </w:rPr>
        <w:t>首先，这类商品具有一定的时效价值。</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w:t>
      </w:r>
      <w:r w:rsidRPr="000805CC">
        <w:rPr>
          <w:rFonts w:ascii="Arial" w:eastAsia="宋体" w:hAnsi="Arial" w:cs="Arial"/>
          <w:color w:val="3E3E3E"/>
          <w:kern w:val="0"/>
          <w:sz w:val="23"/>
          <w:szCs w:val="23"/>
        </w:rPr>
        <w:t>其次，顾客必须很热爱这类商品，因此很感激拥有一定的折扣。</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w:t>
      </w:r>
      <w:r w:rsidRPr="000805CC">
        <w:rPr>
          <w:rFonts w:ascii="Arial" w:eastAsia="宋体" w:hAnsi="Arial" w:cs="Arial"/>
          <w:color w:val="3E3E3E"/>
          <w:kern w:val="0"/>
          <w:sz w:val="23"/>
          <w:szCs w:val="23"/>
        </w:rPr>
        <w:t>最后，正在打折出售的商品一定要显得很与众不同。</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w:t>
      </w:r>
      <w:r w:rsidRPr="000805CC">
        <w:rPr>
          <w:rFonts w:ascii="Arial" w:eastAsia="宋体" w:hAnsi="Arial" w:cs="Arial"/>
          <w:color w:val="3E3E3E"/>
          <w:kern w:val="0"/>
          <w:sz w:val="23"/>
          <w:szCs w:val="23"/>
        </w:rPr>
        <w:t>最重要的是，要让消费者感受到这件商品的稀缺性，自动降价的方式才会起作用。</w:t>
      </w:r>
    </w:p>
    <w:p w:rsidR="000805CC" w:rsidRPr="000805CC" w:rsidRDefault="000805CC" w:rsidP="000805CC">
      <w:pPr>
        <w:widowControl/>
        <w:shd w:val="clear" w:color="auto" w:fill="FFFFFF"/>
        <w:jc w:val="left"/>
        <w:rPr>
          <w:rFonts w:ascii="Arial" w:eastAsia="宋体" w:hAnsi="Arial" w:cs="Arial"/>
          <w:color w:val="3E3E3E"/>
          <w:kern w:val="0"/>
          <w:sz w:val="23"/>
          <w:szCs w:val="23"/>
        </w:rPr>
      </w:pPr>
      <w:r w:rsidRPr="000805CC">
        <w:rPr>
          <w:rFonts w:ascii="Arial" w:eastAsia="宋体" w:hAnsi="Arial" w:cs="Arial"/>
          <w:b/>
          <w:bCs/>
          <w:color w:val="000000"/>
          <w:kern w:val="0"/>
          <w:sz w:val="36"/>
          <w:szCs w:val="36"/>
        </w:rPr>
        <w:t>动态定价：定你自己的价格</w:t>
      </w:r>
    </w:p>
    <w:p w:rsidR="000805CC" w:rsidRPr="000805CC" w:rsidRDefault="000805CC" w:rsidP="000805CC">
      <w:pPr>
        <w:widowControl/>
        <w:shd w:val="clear" w:color="auto" w:fill="FFFFFF"/>
        <w:jc w:val="left"/>
        <w:rPr>
          <w:rFonts w:ascii="Arial" w:eastAsia="宋体" w:hAnsi="Arial" w:cs="Arial"/>
          <w:color w:val="3E3E3E"/>
          <w:kern w:val="0"/>
          <w:sz w:val="23"/>
          <w:szCs w:val="23"/>
        </w:rPr>
      </w:pPr>
      <w:r w:rsidRPr="000805CC">
        <w:rPr>
          <w:rFonts w:ascii="Arial" w:eastAsia="宋体" w:hAnsi="Arial" w:cs="Arial"/>
          <w:b/>
          <w:bCs/>
          <w:noProof/>
          <w:color w:val="000000"/>
          <w:kern w:val="0"/>
          <w:sz w:val="36"/>
          <w:szCs w:val="36"/>
        </w:rPr>
        <w:drawing>
          <wp:inline distT="0" distB="0" distL="0" distR="0">
            <wp:extent cx="4762500" cy="3094355"/>
            <wp:effectExtent l="0" t="0" r="0" b="0"/>
            <wp:docPr id="4" name="图片 4" descr="http://file.dushu.io/file/ca6a7106a4184e0c83a8a57300de3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ile.dushu.io/file/ca6a7106a4184e0c83a8a57300de35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0" cy="3094355"/>
                    </a:xfrm>
                    <a:prstGeom prst="rect">
                      <a:avLst/>
                    </a:prstGeom>
                    <a:noFill/>
                    <a:ln>
                      <a:noFill/>
                    </a:ln>
                  </pic:spPr>
                </pic:pic>
              </a:graphicData>
            </a:graphic>
          </wp:inline>
        </w:drawing>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Priceline</w:t>
      </w:r>
      <w:r w:rsidRPr="000805CC">
        <w:rPr>
          <w:rFonts w:ascii="Arial" w:eastAsia="宋体" w:hAnsi="Arial" w:cs="Arial"/>
          <w:color w:val="3E3E3E"/>
          <w:kern w:val="0"/>
          <w:sz w:val="23"/>
          <w:szCs w:val="23"/>
        </w:rPr>
        <w:t>公司接受消费者给出自己对于机票的报价，然后在网上晒出来。多低的价格都可以，航空公司会来接单。太低没有人接单，就无法成交。这一点与</w:t>
      </w:r>
      <w:r w:rsidRPr="000805CC">
        <w:rPr>
          <w:rFonts w:ascii="Arial" w:eastAsia="宋体" w:hAnsi="Arial" w:cs="Arial"/>
          <w:color w:val="3E3E3E"/>
          <w:kern w:val="0"/>
          <w:sz w:val="23"/>
          <w:szCs w:val="23"/>
        </w:rPr>
        <w:t>“</w:t>
      </w:r>
      <w:r w:rsidRPr="000805CC">
        <w:rPr>
          <w:rFonts w:ascii="Arial" w:eastAsia="宋体" w:hAnsi="Arial" w:cs="Arial"/>
          <w:color w:val="3E3E3E"/>
          <w:kern w:val="0"/>
          <w:sz w:val="23"/>
          <w:szCs w:val="23"/>
        </w:rPr>
        <w:t>看着给吧</w:t>
      </w:r>
      <w:r w:rsidRPr="000805CC">
        <w:rPr>
          <w:rFonts w:ascii="Arial" w:eastAsia="宋体" w:hAnsi="Arial" w:cs="Arial"/>
          <w:color w:val="3E3E3E"/>
          <w:kern w:val="0"/>
          <w:sz w:val="23"/>
          <w:szCs w:val="23"/>
        </w:rPr>
        <w:t>”</w:t>
      </w:r>
      <w:r w:rsidRPr="000805CC">
        <w:rPr>
          <w:rFonts w:ascii="Arial" w:eastAsia="宋体" w:hAnsi="Arial" w:cs="Arial"/>
          <w:color w:val="3E3E3E"/>
          <w:kern w:val="0"/>
          <w:sz w:val="23"/>
          <w:szCs w:val="23"/>
        </w:rPr>
        <w:t>的策略不同。</w:t>
      </w:r>
      <w:r w:rsidRPr="000805CC">
        <w:rPr>
          <w:rFonts w:ascii="Arial" w:eastAsia="宋体" w:hAnsi="Arial" w:cs="Arial"/>
          <w:color w:val="3E3E3E"/>
          <w:kern w:val="0"/>
          <w:sz w:val="23"/>
          <w:szCs w:val="23"/>
        </w:rPr>
        <w:t>1999</w:t>
      </w:r>
      <w:r w:rsidRPr="000805CC">
        <w:rPr>
          <w:rFonts w:ascii="Arial" w:eastAsia="宋体" w:hAnsi="Arial" w:cs="Arial"/>
          <w:color w:val="3E3E3E"/>
          <w:kern w:val="0"/>
          <w:sz w:val="23"/>
          <w:szCs w:val="23"/>
        </w:rPr>
        <w:t>年该公司上市，市值高达</w:t>
      </w:r>
      <w:r w:rsidRPr="000805CC">
        <w:rPr>
          <w:rFonts w:ascii="Arial" w:eastAsia="宋体" w:hAnsi="Arial" w:cs="Arial"/>
          <w:color w:val="3E3E3E"/>
          <w:kern w:val="0"/>
          <w:sz w:val="23"/>
          <w:szCs w:val="23"/>
        </w:rPr>
        <w:t>240</w:t>
      </w:r>
      <w:r w:rsidRPr="000805CC">
        <w:rPr>
          <w:rFonts w:ascii="Arial" w:eastAsia="宋体" w:hAnsi="Arial" w:cs="Arial"/>
          <w:color w:val="3E3E3E"/>
          <w:kern w:val="0"/>
          <w:sz w:val="23"/>
          <w:szCs w:val="23"/>
        </w:rPr>
        <w:t>亿美元。在向食品、汽车等领域开拓之后</w:t>
      </w:r>
      <w:proofErr w:type="spellStart"/>
      <w:r w:rsidRPr="000805CC">
        <w:rPr>
          <w:rFonts w:ascii="Arial" w:eastAsia="宋体" w:hAnsi="Arial" w:cs="Arial"/>
          <w:color w:val="3E3E3E"/>
          <w:kern w:val="0"/>
          <w:sz w:val="23"/>
          <w:szCs w:val="23"/>
        </w:rPr>
        <w:t>priceline</w:t>
      </w:r>
      <w:proofErr w:type="spellEnd"/>
      <w:r w:rsidRPr="000805CC">
        <w:rPr>
          <w:rFonts w:ascii="Arial" w:eastAsia="宋体" w:hAnsi="Arial" w:cs="Arial"/>
          <w:color w:val="3E3E3E"/>
          <w:kern w:val="0"/>
          <w:sz w:val="23"/>
          <w:szCs w:val="23"/>
        </w:rPr>
        <w:t>开始滑坡，但最终还是活了下来。因为这种定价策略解决了商家总有大量存货的问题。而且在减价的同时不破坏自己的品牌形象。</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在大数据时代，商家甚至可以根据顾客的消费习惯和人群特征挑选不同的顾客给予不同的价格。比如</w:t>
      </w:r>
      <w:proofErr w:type="spellStart"/>
      <w:r w:rsidRPr="000805CC">
        <w:rPr>
          <w:rFonts w:ascii="Arial" w:eastAsia="宋体" w:hAnsi="Arial" w:cs="Arial"/>
          <w:color w:val="3E3E3E"/>
          <w:kern w:val="0"/>
          <w:sz w:val="23"/>
          <w:szCs w:val="23"/>
        </w:rPr>
        <w:t>tesco</w:t>
      </w:r>
      <w:proofErr w:type="spellEnd"/>
      <w:r w:rsidRPr="000805CC">
        <w:rPr>
          <w:rFonts w:ascii="Arial" w:eastAsia="宋体" w:hAnsi="Arial" w:cs="Arial"/>
          <w:color w:val="3E3E3E"/>
          <w:kern w:val="0"/>
          <w:sz w:val="23"/>
          <w:szCs w:val="23"/>
        </w:rPr>
        <w:t>会根据你以往的消费清单判断你家目前有一个小宝宝，于是在结账的时候给你打出一个婴儿奶粉的优惠</w:t>
      </w:r>
      <w:proofErr w:type="gramStart"/>
      <w:r w:rsidRPr="000805CC">
        <w:rPr>
          <w:rFonts w:ascii="Arial" w:eastAsia="宋体" w:hAnsi="Arial" w:cs="Arial"/>
          <w:color w:val="3E3E3E"/>
          <w:kern w:val="0"/>
          <w:sz w:val="23"/>
          <w:szCs w:val="23"/>
        </w:rPr>
        <w:t>劵</w:t>
      </w:r>
      <w:proofErr w:type="gramEnd"/>
      <w:r w:rsidRPr="000805CC">
        <w:rPr>
          <w:rFonts w:ascii="Arial" w:eastAsia="宋体" w:hAnsi="Arial" w:cs="Arial"/>
          <w:color w:val="3E3E3E"/>
          <w:kern w:val="0"/>
          <w:sz w:val="23"/>
          <w:szCs w:val="23"/>
        </w:rPr>
        <w:t>。这等于给了你不同的价格体系。也能促使你再次回到这里购物。这种价格歧视的方法都是动态定价。</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noProof/>
          <w:color w:val="3E3E3E"/>
          <w:kern w:val="0"/>
          <w:sz w:val="23"/>
          <w:szCs w:val="23"/>
        </w:rPr>
        <w:lastRenderedPageBreak/>
        <w:drawing>
          <wp:inline distT="0" distB="0" distL="0" distR="0">
            <wp:extent cx="6093460" cy="2780030"/>
            <wp:effectExtent l="0" t="0" r="2540" b="1270"/>
            <wp:docPr id="3" name="图片 3" descr="http://file.dushu.io/file/3a887d3968514558b4aea57300de4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ile.dushu.io/file/3a887d3968514558b4aea57300de46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3460" cy="2780030"/>
                    </a:xfrm>
                    <a:prstGeom prst="rect">
                      <a:avLst/>
                    </a:prstGeom>
                    <a:noFill/>
                    <a:ln>
                      <a:noFill/>
                    </a:ln>
                  </pic:spPr>
                </pic:pic>
              </a:graphicData>
            </a:graphic>
          </wp:inline>
        </w:drawing>
      </w:r>
    </w:p>
    <w:p w:rsidR="000805CC" w:rsidRPr="000805CC" w:rsidRDefault="000805CC" w:rsidP="000805CC">
      <w:pPr>
        <w:widowControl/>
        <w:shd w:val="clear" w:color="auto" w:fill="FFFFFF"/>
        <w:jc w:val="left"/>
        <w:rPr>
          <w:rFonts w:ascii="Arial" w:eastAsia="宋体" w:hAnsi="Arial" w:cs="Arial"/>
          <w:color w:val="3E3E3E"/>
          <w:kern w:val="0"/>
          <w:sz w:val="23"/>
          <w:szCs w:val="23"/>
        </w:rPr>
      </w:pPr>
      <w:r w:rsidRPr="000805CC">
        <w:rPr>
          <w:rFonts w:ascii="Arial" w:eastAsia="宋体" w:hAnsi="Arial" w:cs="Arial"/>
          <w:b/>
          <w:bCs/>
          <w:color w:val="000000"/>
          <w:kern w:val="0"/>
          <w:sz w:val="36"/>
          <w:szCs w:val="36"/>
        </w:rPr>
        <w:t>订购式定价：提升营销盈利能力</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人们习惯于预付一年的报刊费用，却很少订购一年的洗发水、面包或者咖啡。为什么？答案是没什么特别的理由，仅仅是因为没人这么做过。亚马</w:t>
      </w:r>
      <w:proofErr w:type="gramStart"/>
      <w:r w:rsidRPr="000805CC">
        <w:rPr>
          <w:rFonts w:ascii="Arial" w:eastAsia="宋体" w:hAnsi="Arial" w:cs="Arial"/>
          <w:color w:val="3E3E3E"/>
          <w:kern w:val="0"/>
          <w:sz w:val="23"/>
          <w:szCs w:val="23"/>
        </w:rPr>
        <w:t>逊已经</w:t>
      </w:r>
      <w:proofErr w:type="gramEnd"/>
      <w:r w:rsidRPr="000805CC">
        <w:rPr>
          <w:rFonts w:ascii="Arial" w:eastAsia="宋体" w:hAnsi="Arial" w:cs="Arial"/>
          <w:color w:val="3E3E3E"/>
          <w:kern w:val="0"/>
          <w:sz w:val="23"/>
          <w:szCs w:val="23"/>
        </w:rPr>
        <w:t>开始按照顾客指定的数量和时间间隔送去他们选定的日用品。预购式定价策略通过减少消费者短期内需要做的购买决策，大大减少了短期之内的价格竞争压力。</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目前所流行</w:t>
      </w:r>
      <w:proofErr w:type="gramStart"/>
      <w:r w:rsidRPr="000805CC">
        <w:rPr>
          <w:rFonts w:ascii="Arial" w:eastAsia="宋体" w:hAnsi="Arial" w:cs="Arial"/>
          <w:color w:val="3E3E3E"/>
          <w:kern w:val="0"/>
          <w:sz w:val="23"/>
          <w:szCs w:val="23"/>
        </w:rPr>
        <w:t>的众筹模式</w:t>
      </w:r>
      <w:proofErr w:type="gramEnd"/>
      <w:r w:rsidRPr="000805CC">
        <w:rPr>
          <w:rFonts w:ascii="Arial" w:eastAsia="宋体" w:hAnsi="Arial" w:cs="Arial"/>
          <w:color w:val="3E3E3E"/>
          <w:kern w:val="0"/>
          <w:sz w:val="23"/>
          <w:szCs w:val="23"/>
        </w:rPr>
        <w:t>，其实在很大程度上就是订购式定价的一种体现。顾客通过预付了一段时间的商品或服务费，甚至可以帮助一个创意变成现实。</w:t>
      </w:r>
    </w:p>
    <w:p w:rsidR="000805CC" w:rsidRPr="000805CC" w:rsidRDefault="000805CC" w:rsidP="000805CC">
      <w:pPr>
        <w:widowControl/>
        <w:shd w:val="clear" w:color="auto" w:fill="FFFFFF"/>
        <w:jc w:val="left"/>
        <w:rPr>
          <w:rFonts w:ascii="Arial" w:eastAsia="宋体" w:hAnsi="Arial" w:cs="Arial"/>
          <w:color w:val="3E3E3E"/>
          <w:kern w:val="0"/>
          <w:sz w:val="23"/>
          <w:szCs w:val="23"/>
        </w:rPr>
      </w:pPr>
      <w:r w:rsidRPr="000805CC">
        <w:rPr>
          <w:rFonts w:ascii="Arial" w:eastAsia="宋体" w:hAnsi="Arial" w:cs="Arial"/>
          <w:b/>
          <w:bCs/>
          <w:color w:val="000000"/>
          <w:kern w:val="0"/>
          <w:sz w:val="36"/>
          <w:szCs w:val="36"/>
        </w:rPr>
        <w:t>重视营销盈利能力</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超市里的矿泉水都卖的很便宜，甚至可能亏本销售。但其实他们并不亏钱。因为很多人为了买到便宜的矿泉水而去逛超市，从而销售更多利润更高的产品。产品本身的盈利能力叫做会计盈利能力，而它所带来的其他利润的多少，就叫做营销盈利能力。</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noProof/>
          <w:color w:val="3E3E3E"/>
          <w:kern w:val="0"/>
          <w:sz w:val="23"/>
          <w:szCs w:val="23"/>
        </w:rPr>
        <w:lastRenderedPageBreak/>
        <w:drawing>
          <wp:inline distT="0" distB="0" distL="0" distR="0">
            <wp:extent cx="5237480" cy="3511550"/>
            <wp:effectExtent l="0" t="0" r="1270" b="0"/>
            <wp:docPr id="2" name="图片 2" descr="http://file.dushu.io/file/8de526cd3e894c6b877ea57300dd3f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ile.dushu.io/file/8de526cd3e894c6b877ea57300dd3f4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37480" cy="3511550"/>
                    </a:xfrm>
                    <a:prstGeom prst="rect">
                      <a:avLst/>
                    </a:prstGeom>
                    <a:noFill/>
                    <a:ln>
                      <a:noFill/>
                    </a:ln>
                  </pic:spPr>
                </pic:pic>
              </a:graphicData>
            </a:graphic>
          </wp:inline>
        </w:drawing>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认识到这一点，你要学会让顾客花的多一点。比如人们因为玩耍到了迪斯尼，迪斯尼就要想办法让你住下来，看烟火，提高门票价格，加强餐饮。麦当劳用便宜的汉堡吸引你进入，然后向孩子们推销廉价的玩具。麦当劳平均每年卖掉</w:t>
      </w:r>
      <w:r w:rsidRPr="000805CC">
        <w:rPr>
          <w:rFonts w:ascii="Arial" w:eastAsia="宋体" w:hAnsi="Arial" w:cs="Arial"/>
          <w:color w:val="3E3E3E"/>
          <w:kern w:val="0"/>
          <w:sz w:val="23"/>
          <w:szCs w:val="23"/>
        </w:rPr>
        <w:t>1.5</w:t>
      </w:r>
      <w:r w:rsidRPr="000805CC">
        <w:rPr>
          <w:rFonts w:ascii="Arial" w:eastAsia="宋体" w:hAnsi="Arial" w:cs="Arial"/>
          <w:color w:val="3E3E3E"/>
          <w:kern w:val="0"/>
          <w:sz w:val="23"/>
          <w:szCs w:val="23"/>
        </w:rPr>
        <w:t>亿个玩具，美国每卖掉三个玩具，就有一个是麦当劳的。接下来，麦当劳开始卖咖啡，要把那些陪着孩子来的大人的钱也赚到。</w:t>
      </w:r>
    </w:p>
    <w:p w:rsidR="000805CC" w:rsidRPr="000805CC" w:rsidRDefault="000805CC" w:rsidP="000805CC">
      <w:pPr>
        <w:widowControl/>
        <w:shd w:val="clear" w:color="auto" w:fill="FFFFFF"/>
        <w:jc w:val="left"/>
        <w:rPr>
          <w:rFonts w:ascii="Arial" w:eastAsia="宋体" w:hAnsi="Arial" w:cs="Arial"/>
          <w:color w:val="3E3E3E"/>
          <w:kern w:val="0"/>
          <w:sz w:val="23"/>
          <w:szCs w:val="23"/>
        </w:rPr>
      </w:pPr>
      <w:r w:rsidRPr="000805CC">
        <w:rPr>
          <w:rFonts w:ascii="Arial" w:eastAsia="宋体" w:hAnsi="Arial" w:cs="Arial"/>
          <w:b/>
          <w:bCs/>
          <w:color w:val="000000"/>
          <w:kern w:val="0"/>
          <w:sz w:val="36"/>
          <w:szCs w:val="36"/>
        </w:rPr>
        <w:t>差异化定价：势利的溢价</w:t>
      </w:r>
    </w:p>
    <w:p w:rsidR="000805CC" w:rsidRPr="000805CC" w:rsidRDefault="000805CC" w:rsidP="000805CC">
      <w:pPr>
        <w:widowControl/>
        <w:shd w:val="clear" w:color="auto" w:fill="FFFFFF"/>
        <w:jc w:val="left"/>
        <w:rPr>
          <w:rFonts w:ascii="Arial" w:eastAsia="宋体" w:hAnsi="Arial" w:cs="Arial"/>
          <w:color w:val="3E3E3E"/>
          <w:kern w:val="0"/>
          <w:sz w:val="23"/>
          <w:szCs w:val="23"/>
        </w:rPr>
      </w:pPr>
      <w:r w:rsidRPr="000805CC">
        <w:rPr>
          <w:rFonts w:ascii="Arial" w:eastAsia="宋体" w:hAnsi="Arial" w:cs="Arial"/>
          <w:b/>
          <w:bCs/>
          <w:noProof/>
          <w:color w:val="000000"/>
          <w:kern w:val="0"/>
          <w:sz w:val="36"/>
          <w:szCs w:val="36"/>
        </w:rPr>
        <w:drawing>
          <wp:inline distT="0" distB="0" distL="0" distR="0">
            <wp:extent cx="2860040" cy="1828800"/>
            <wp:effectExtent l="0" t="0" r="0" b="0"/>
            <wp:docPr id="1" name="图片 1" descr="http://file.dushu.io/file/ff830ea9e5b44f438d6aa57300dd40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file.dushu.io/file/ff830ea9e5b44f438d6aa57300dd403c"/>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0040" cy="1828800"/>
                    </a:xfrm>
                    <a:prstGeom prst="rect">
                      <a:avLst/>
                    </a:prstGeom>
                    <a:noFill/>
                    <a:ln>
                      <a:noFill/>
                    </a:ln>
                  </pic:spPr>
                </pic:pic>
              </a:graphicData>
            </a:graphic>
          </wp:inline>
        </w:drawing>
      </w:r>
      <w:r w:rsidRPr="000805CC">
        <w:rPr>
          <w:rFonts w:ascii="Arial" w:eastAsia="宋体" w:hAnsi="Arial" w:cs="Arial"/>
          <w:color w:val="3E3E3E"/>
          <w:kern w:val="0"/>
          <w:sz w:val="23"/>
          <w:szCs w:val="23"/>
        </w:rPr>
        <w:br/>
      </w:r>
      <w:r w:rsidRPr="000805CC">
        <w:rPr>
          <w:rFonts w:ascii="Arial" w:eastAsia="宋体" w:hAnsi="Arial" w:cs="Arial"/>
          <w:color w:val="3E3E3E"/>
          <w:kern w:val="0"/>
          <w:sz w:val="23"/>
          <w:szCs w:val="23"/>
        </w:rPr>
        <w:t>美国运通公司发行的黑色百夫长卡，不接受任何形式的申请，只有银行主动邀请客户才能使用。去除</w:t>
      </w:r>
      <w:r w:rsidRPr="000805CC">
        <w:rPr>
          <w:rFonts w:ascii="Arial" w:eastAsia="宋体" w:hAnsi="Arial" w:cs="Arial"/>
          <w:color w:val="3E3E3E"/>
          <w:kern w:val="0"/>
          <w:sz w:val="23"/>
          <w:szCs w:val="23"/>
        </w:rPr>
        <w:t>5000</w:t>
      </w:r>
      <w:r w:rsidRPr="000805CC">
        <w:rPr>
          <w:rFonts w:ascii="Arial" w:eastAsia="宋体" w:hAnsi="Arial" w:cs="Arial"/>
          <w:color w:val="3E3E3E"/>
          <w:kern w:val="0"/>
          <w:sz w:val="23"/>
          <w:szCs w:val="23"/>
        </w:rPr>
        <w:t>美元的初始入会费，每年还要缴纳</w:t>
      </w:r>
      <w:r w:rsidRPr="000805CC">
        <w:rPr>
          <w:rFonts w:ascii="Arial" w:eastAsia="宋体" w:hAnsi="Arial" w:cs="Arial"/>
          <w:color w:val="3E3E3E"/>
          <w:kern w:val="0"/>
          <w:sz w:val="23"/>
          <w:szCs w:val="23"/>
        </w:rPr>
        <w:t>2500</w:t>
      </w:r>
      <w:r w:rsidRPr="000805CC">
        <w:rPr>
          <w:rFonts w:ascii="Arial" w:eastAsia="宋体" w:hAnsi="Arial" w:cs="Arial"/>
          <w:color w:val="3E3E3E"/>
          <w:kern w:val="0"/>
          <w:sz w:val="23"/>
          <w:szCs w:val="23"/>
        </w:rPr>
        <w:t>美元的年费。目前只有</w:t>
      </w:r>
      <w:r w:rsidRPr="000805CC">
        <w:rPr>
          <w:rFonts w:ascii="Arial" w:eastAsia="宋体" w:hAnsi="Arial" w:cs="Arial"/>
          <w:color w:val="3E3E3E"/>
          <w:kern w:val="0"/>
          <w:sz w:val="23"/>
          <w:szCs w:val="23"/>
        </w:rPr>
        <w:t>1.7</w:t>
      </w:r>
      <w:r w:rsidRPr="000805CC">
        <w:rPr>
          <w:rFonts w:ascii="Arial" w:eastAsia="宋体" w:hAnsi="Arial" w:cs="Arial"/>
          <w:color w:val="3E3E3E"/>
          <w:kern w:val="0"/>
          <w:sz w:val="23"/>
          <w:szCs w:val="23"/>
        </w:rPr>
        <w:t>万名客户。</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高净值投资者往往会选择购买更昂贵的金融产品，而这些金融产品并不会</w:t>
      </w:r>
      <w:proofErr w:type="gramStart"/>
      <w:r w:rsidRPr="000805CC">
        <w:rPr>
          <w:rFonts w:ascii="Arial" w:eastAsia="宋体" w:hAnsi="Arial" w:cs="Arial"/>
          <w:color w:val="3E3E3E"/>
          <w:kern w:val="0"/>
          <w:sz w:val="23"/>
          <w:szCs w:val="23"/>
        </w:rPr>
        <w:t>比收费</w:t>
      </w:r>
      <w:proofErr w:type="gramEnd"/>
      <w:r w:rsidRPr="000805CC">
        <w:rPr>
          <w:rFonts w:ascii="Arial" w:eastAsia="宋体" w:hAnsi="Arial" w:cs="Arial"/>
          <w:color w:val="3E3E3E"/>
          <w:kern w:val="0"/>
          <w:sz w:val="23"/>
          <w:szCs w:val="23"/>
        </w:rPr>
        <w:t>低廉的金融产品回报高。实际上，对冲基金最</w:t>
      </w:r>
      <w:r w:rsidRPr="000805CC">
        <w:rPr>
          <w:rFonts w:ascii="Arial" w:eastAsia="宋体" w:hAnsi="Arial" w:cs="Arial"/>
          <w:color w:val="3E3E3E"/>
          <w:kern w:val="0"/>
          <w:sz w:val="23"/>
          <w:szCs w:val="23"/>
        </w:rPr>
        <w:t>“</w:t>
      </w:r>
      <w:r w:rsidRPr="000805CC">
        <w:rPr>
          <w:rFonts w:ascii="Arial" w:eastAsia="宋体" w:hAnsi="Arial" w:cs="Arial"/>
          <w:color w:val="3E3E3E"/>
          <w:kern w:val="0"/>
          <w:sz w:val="23"/>
          <w:szCs w:val="23"/>
        </w:rPr>
        <w:t>高</w:t>
      </w:r>
      <w:r w:rsidRPr="000805CC">
        <w:rPr>
          <w:rFonts w:ascii="Arial" w:eastAsia="宋体" w:hAnsi="Arial" w:cs="Arial"/>
          <w:color w:val="3E3E3E"/>
          <w:kern w:val="0"/>
          <w:sz w:val="23"/>
          <w:szCs w:val="23"/>
        </w:rPr>
        <w:t>”</w:t>
      </w:r>
      <w:r w:rsidRPr="000805CC">
        <w:rPr>
          <w:rFonts w:ascii="Arial" w:eastAsia="宋体" w:hAnsi="Arial" w:cs="Arial"/>
          <w:color w:val="3E3E3E"/>
          <w:kern w:val="0"/>
          <w:sz w:val="23"/>
          <w:szCs w:val="23"/>
        </w:rPr>
        <w:t>的就是它的费用了。神秘感和高收费成为了它最大的卖点。这就是高定价的外部效应。</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奢侈品、高端房地产、俱乐部比较适合这种定价策略。</w:t>
      </w:r>
    </w:p>
    <w:p w:rsidR="000805CC" w:rsidRPr="000805CC" w:rsidRDefault="000805CC" w:rsidP="000805CC">
      <w:pPr>
        <w:widowControl/>
        <w:shd w:val="clear" w:color="auto" w:fill="FFFFFF"/>
        <w:jc w:val="left"/>
        <w:rPr>
          <w:rFonts w:ascii="Arial" w:eastAsia="宋体" w:hAnsi="Arial" w:cs="Arial"/>
          <w:color w:val="3E3E3E"/>
          <w:kern w:val="0"/>
          <w:sz w:val="23"/>
          <w:szCs w:val="23"/>
        </w:rPr>
      </w:pPr>
      <w:r w:rsidRPr="000805CC">
        <w:rPr>
          <w:rFonts w:ascii="Arial" w:eastAsia="宋体" w:hAnsi="Arial" w:cs="Arial"/>
          <w:b/>
          <w:bCs/>
          <w:color w:val="000000"/>
          <w:kern w:val="0"/>
          <w:sz w:val="36"/>
          <w:szCs w:val="36"/>
        </w:rPr>
        <w:lastRenderedPageBreak/>
        <w:t>绩效定价：好用再付钱</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卖家想卖高价，消费者想给低价，只要采用了基于绩效的定价模式，这种冲突就会被甩到一边，创造一种新的合作局面。抗癌药的生产者根据疗效收费，</w:t>
      </w:r>
      <w:proofErr w:type="gramStart"/>
      <w:r w:rsidRPr="000805CC">
        <w:rPr>
          <w:rFonts w:ascii="Arial" w:eastAsia="宋体" w:hAnsi="Arial" w:cs="Arial"/>
          <w:color w:val="3E3E3E"/>
          <w:kern w:val="0"/>
          <w:sz w:val="23"/>
          <w:szCs w:val="23"/>
        </w:rPr>
        <w:t>谷歌通过</w:t>
      </w:r>
      <w:proofErr w:type="gramEnd"/>
      <w:r w:rsidRPr="000805CC">
        <w:rPr>
          <w:rFonts w:ascii="Arial" w:eastAsia="宋体" w:hAnsi="Arial" w:cs="Arial"/>
          <w:color w:val="3E3E3E"/>
          <w:kern w:val="0"/>
          <w:sz w:val="23"/>
          <w:szCs w:val="23"/>
        </w:rPr>
        <w:t>点击量付费，律师、投资银行、咨询公司通过业绩提升收费</w:t>
      </w:r>
      <w:r w:rsidRPr="000805CC">
        <w:rPr>
          <w:rFonts w:ascii="Arial" w:eastAsia="宋体" w:hAnsi="Arial" w:cs="Arial"/>
          <w:color w:val="3E3E3E"/>
          <w:kern w:val="0"/>
          <w:sz w:val="23"/>
          <w:szCs w:val="23"/>
        </w:rPr>
        <w:t>……</w:t>
      </w:r>
      <w:r w:rsidRPr="000805CC">
        <w:rPr>
          <w:rFonts w:ascii="Arial" w:eastAsia="宋体" w:hAnsi="Arial" w:cs="Arial"/>
          <w:color w:val="3E3E3E"/>
          <w:kern w:val="0"/>
          <w:sz w:val="23"/>
          <w:szCs w:val="23"/>
        </w:rPr>
        <w:t>都是这种策略。</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这种定价方式的好处是：减少价格竞争、确保避免价格过低或过高、提升价格区隔度、促进交易。</w:t>
      </w:r>
    </w:p>
    <w:p w:rsidR="000805CC" w:rsidRPr="000805CC" w:rsidRDefault="000805CC" w:rsidP="000805CC">
      <w:pPr>
        <w:widowControl/>
        <w:shd w:val="clear" w:color="auto" w:fill="FFFFFF"/>
        <w:jc w:val="left"/>
        <w:rPr>
          <w:rFonts w:ascii="Arial" w:eastAsia="宋体" w:hAnsi="Arial" w:cs="Arial"/>
          <w:color w:val="3E3E3E"/>
          <w:kern w:val="0"/>
          <w:sz w:val="23"/>
          <w:szCs w:val="23"/>
        </w:rPr>
      </w:pPr>
      <w:r w:rsidRPr="000805CC">
        <w:rPr>
          <w:rFonts w:ascii="Arial" w:eastAsia="宋体" w:hAnsi="Arial" w:cs="Arial"/>
          <w:color w:val="FF0000"/>
          <w:kern w:val="0"/>
          <w:sz w:val="23"/>
          <w:szCs w:val="23"/>
        </w:rPr>
        <w:t>但使用这一定价策略需要满足四大条件：</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1</w:t>
      </w:r>
      <w:r w:rsidRPr="000805CC">
        <w:rPr>
          <w:rFonts w:ascii="Arial" w:eastAsia="宋体" w:hAnsi="Arial" w:cs="Arial"/>
          <w:color w:val="3E3E3E"/>
          <w:kern w:val="0"/>
          <w:sz w:val="23"/>
          <w:szCs w:val="23"/>
        </w:rPr>
        <w:t>、结果必须可证实；</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2</w:t>
      </w:r>
      <w:r w:rsidRPr="000805CC">
        <w:rPr>
          <w:rFonts w:ascii="Arial" w:eastAsia="宋体" w:hAnsi="Arial" w:cs="Arial"/>
          <w:color w:val="3E3E3E"/>
          <w:kern w:val="0"/>
          <w:sz w:val="23"/>
          <w:szCs w:val="23"/>
        </w:rPr>
        <w:t>、交易关注点是某个特定的目标，而非客户整体的成功；</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3</w:t>
      </w:r>
      <w:r w:rsidRPr="000805CC">
        <w:rPr>
          <w:rFonts w:ascii="Arial" w:eastAsia="宋体" w:hAnsi="Arial" w:cs="Arial"/>
          <w:color w:val="3E3E3E"/>
          <w:kern w:val="0"/>
          <w:sz w:val="23"/>
          <w:szCs w:val="23"/>
        </w:rPr>
        <w:t>、失败不会摧毁卖者；</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4</w:t>
      </w:r>
      <w:r w:rsidRPr="000805CC">
        <w:rPr>
          <w:rFonts w:ascii="Arial" w:eastAsia="宋体" w:hAnsi="Arial" w:cs="Arial"/>
          <w:color w:val="3E3E3E"/>
          <w:kern w:val="0"/>
          <w:sz w:val="23"/>
          <w:szCs w:val="23"/>
        </w:rPr>
        <w:t>、结果对双方都有价值。</w:t>
      </w:r>
    </w:p>
    <w:p w:rsidR="000805CC" w:rsidRPr="000805CC" w:rsidRDefault="000805CC" w:rsidP="000805CC">
      <w:pPr>
        <w:widowControl/>
        <w:shd w:val="clear" w:color="auto" w:fill="FFFFFF"/>
        <w:jc w:val="left"/>
        <w:rPr>
          <w:rFonts w:ascii="Arial" w:eastAsia="宋体" w:hAnsi="Arial" w:cs="Arial"/>
          <w:color w:val="3E3E3E"/>
          <w:kern w:val="0"/>
          <w:sz w:val="23"/>
          <w:szCs w:val="23"/>
        </w:rPr>
      </w:pPr>
      <w:r w:rsidRPr="000805CC">
        <w:rPr>
          <w:rFonts w:ascii="Arial" w:eastAsia="宋体" w:hAnsi="Arial" w:cs="Arial"/>
          <w:color w:val="FF0000"/>
          <w:kern w:val="0"/>
          <w:sz w:val="23"/>
          <w:szCs w:val="23"/>
        </w:rPr>
        <w:t>想想看，</w:t>
      </w:r>
      <w:proofErr w:type="gramStart"/>
      <w:r w:rsidRPr="000805CC">
        <w:rPr>
          <w:rFonts w:ascii="Arial" w:eastAsia="宋体" w:hAnsi="Arial" w:cs="Arial"/>
          <w:color w:val="FF0000"/>
          <w:kern w:val="0"/>
          <w:sz w:val="23"/>
          <w:szCs w:val="23"/>
        </w:rPr>
        <w:t>沃顿商学院</w:t>
      </w:r>
      <w:proofErr w:type="gramEnd"/>
      <w:r w:rsidRPr="000805CC">
        <w:rPr>
          <w:rFonts w:ascii="Arial" w:eastAsia="宋体" w:hAnsi="Arial" w:cs="Arial"/>
          <w:color w:val="FF0000"/>
          <w:kern w:val="0"/>
          <w:sz w:val="23"/>
          <w:szCs w:val="23"/>
        </w:rPr>
        <w:t>如果能对沃伦巴菲特按照</w:t>
      </w:r>
      <w:r w:rsidRPr="000805CC">
        <w:rPr>
          <w:rFonts w:ascii="Arial" w:eastAsia="宋体" w:hAnsi="Arial" w:cs="Arial"/>
          <w:color w:val="FF0000"/>
          <w:kern w:val="0"/>
          <w:sz w:val="23"/>
          <w:szCs w:val="23"/>
        </w:rPr>
        <w:t>1%</w:t>
      </w:r>
      <w:r w:rsidRPr="000805CC">
        <w:rPr>
          <w:rFonts w:ascii="Arial" w:eastAsia="宋体" w:hAnsi="Arial" w:cs="Arial"/>
          <w:color w:val="FF0000"/>
          <w:kern w:val="0"/>
          <w:sz w:val="23"/>
          <w:szCs w:val="23"/>
        </w:rPr>
        <w:t>收入收取学费会怎样？</w:t>
      </w:r>
    </w:p>
    <w:p w:rsidR="000805CC" w:rsidRPr="000805CC" w:rsidRDefault="000805CC" w:rsidP="000805CC">
      <w:pPr>
        <w:widowControl/>
        <w:shd w:val="clear" w:color="auto" w:fill="FFFFFF"/>
        <w:jc w:val="left"/>
        <w:rPr>
          <w:rFonts w:ascii="Arial" w:eastAsia="宋体" w:hAnsi="Arial" w:cs="Arial"/>
          <w:color w:val="3E3E3E"/>
          <w:kern w:val="0"/>
          <w:sz w:val="23"/>
          <w:szCs w:val="23"/>
        </w:rPr>
      </w:pPr>
      <w:r w:rsidRPr="000805CC">
        <w:rPr>
          <w:rFonts w:ascii="Arial" w:eastAsia="宋体" w:hAnsi="Arial" w:cs="Arial"/>
          <w:b/>
          <w:bCs/>
          <w:color w:val="3E3E3E"/>
          <w:kern w:val="0"/>
          <w:sz w:val="36"/>
          <w:szCs w:val="36"/>
        </w:rPr>
        <w:t>让你的客户自己定价吧！</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这本书里所介绍的定价策略都是基于以客户为导向的思想的。定价的核心与关键可以被总结为三个方面：</w:t>
      </w:r>
    </w:p>
    <w:p w:rsidR="000805CC" w:rsidRPr="000805CC" w:rsidRDefault="000805CC" w:rsidP="000805CC">
      <w:pPr>
        <w:widowControl/>
        <w:shd w:val="clear" w:color="auto" w:fill="FFFFFF"/>
        <w:jc w:val="left"/>
        <w:rPr>
          <w:rFonts w:ascii="Arial" w:eastAsia="宋体" w:hAnsi="Arial" w:cs="Arial"/>
          <w:color w:val="3E3E3E"/>
          <w:kern w:val="0"/>
          <w:sz w:val="23"/>
          <w:szCs w:val="23"/>
        </w:rPr>
      </w:pPr>
      <w:r w:rsidRPr="000805CC">
        <w:rPr>
          <w:rFonts w:ascii="Arial" w:eastAsia="宋体" w:hAnsi="Arial" w:cs="Arial"/>
          <w:color w:val="FF0000"/>
          <w:kern w:val="0"/>
          <w:sz w:val="23"/>
          <w:szCs w:val="23"/>
        </w:rPr>
        <w:t>顾客导向的价值观、差异化定价和灵活的定价准则。</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顾客导向：公司必须要知道目标客户群是什么样的人；顾客导向意味着你了解顾客想从你的产品或服务中得到什么；顾客导向意味着公司要密切关注消费者购买行为。</w:t>
      </w:r>
    </w:p>
    <w:p w:rsidR="000805CC" w:rsidRPr="000805CC" w:rsidRDefault="000805CC" w:rsidP="000805CC">
      <w:pPr>
        <w:widowControl/>
        <w:shd w:val="clear" w:color="auto" w:fill="FFFFFF"/>
        <w:spacing w:before="75" w:after="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差异化定价：也叫价格歧视。面对同样的产品和服务，不同的顾客有着不同的支付意愿。目标明确的定价是价格歧视的终极工具。</w:t>
      </w:r>
    </w:p>
    <w:p w:rsidR="000805CC" w:rsidRPr="000805CC" w:rsidRDefault="000805CC" w:rsidP="000805CC">
      <w:pPr>
        <w:widowControl/>
        <w:shd w:val="clear" w:color="auto" w:fill="FFFFFF"/>
        <w:spacing w:before="75"/>
        <w:jc w:val="left"/>
        <w:rPr>
          <w:rFonts w:ascii="Arial" w:eastAsia="宋体" w:hAnsi="Arial" w:cs="Arial"/>
          <w:color w:val="3E3E3E"/>
          <w:kern w:val="0"/>
          <w:sz w:val="23"/>
          <w:szCs w:val="23"/>
        </w:rPr>
      </w:pPr>
      <w:r w:rsidRPr="000805CC">
        <w:rPr>
          <w:rFonts w:ascii="Arial" w:eastAsia="宋体" w:hAnsi="Arial" w:cs="Arial"/>
          <w:color w:val="3E3E3E"/>
          <w:kern w:val="0"/>
          <w:sz w:val="23"/>
          <w:szCs w:val="23"/>
        </w:rPr>
        <w:t>灵活的定价准则：意识到定价的方法永远不止一种会让你一下子放开思路。选择正确的定价方式既是科学又是艺术。</w:t>
      </w:r>
    </w:p>
    <w:p w:rsidR="00E63A63" w:rsidRPr="000805CC" w:rsidRDefault="00E63A63"/>
    <w:sectPr w:rsidR="00E63A63" w:rsidRPr="000805C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17C"/>
    <w:rsid w:val="000805CC"/>
    <w:rsid w:val="000E0DE8"/>
    <w:rsid w:val="001761B9"/>
    <w:rsid w:val="00262D8F"/>
    <w:rsid w:val="003E16CF"/>
    <w:rsid w:val="004355B0"/>
    <w:rsid w:val="004A1B55"/>
    <w:rsid w:val="007F518F"/>
    <w:rsid w:val="00881C95"/>
    <w:rsid w:val="00945DB0"/>
    <w:rsid w:val="00967D05"/>
    <w:rsid w:val="00AC017C"/>
    <w:rsid w:val="00BB1455"/>
    <w:rsid w:val="00C85283"/>
    <w:rsid w:val="00E63A63"/>
    <w:rsid w:val="00F95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1BD832-95B5-4A5C-A7A1-6C8EF8D32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0805CC"/>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0805CC"/>
    <w:rPr>
      <w:rFonts w:ascii="宋体" w:eastAsia="宋体" w:hAnsi="宋体" w:cs="宋体"/>
      <w:b/>
      <w:bCs/>
      <w:kern w:val="0"/>
      <w:sz w:val="36"/>
      <w:szCs w:val="36"/>
    </w:rPr>
  </w:style>
  <w:style w:type="character" w:styleId="a3">
    <w:name w:val="Emphasis"/>
    <w:basedOn w:val="a0"/>
    <w:uiPriority w:val="20"/>
    <w:qFormat/>
    <w:rsid w:val="000805CC"/>
    <w:rPr>
      <w:i/>
      <w:iCs/>
    </w:rPr>
  </w:style>
  <w:style w:type="character" w:customStyle="1" w:styleId="apple-converted-space">
    <w:name w:val="apple-converted-space"/>
    <w:basedOn w:val="a0"/>
    <w:rsid w:val="000805CC"/>
  </w:style>
  <w:style w:type="paragraph" w:styleId="a4">
    <w:name w:val="Normal (Web)"/>
    <w:basedOn w:val="a"/>
    <w:uiPriority w:val="99"/>
    <w:semiHidden/>
    <w:unhideWhenUsed/>
    <w:rsid w:val="000805CC"/>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0805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8784493">
      <w:bodyDiv w:val="1"/>
      <w:marLeft w:val="0"/>
      <w:marRight w:val="0"/>
      <w:marTop w:val="0"/>
      <w:marBottom w:val="0"/>
      <w:divBdr>
        <w:top w:val="none" w:sz="0" w:space="0" w:color="auto"/>
        <w:left w:val="none" w:sz="0" w:space="0" w:color="auto"/>
        <w:bottom w:val="none" w:sz="0" w:space="0" w:color="auto"/>
        <w:right w:val="none" w:sz="0" w:space="0" w:color="auto"/>
      </w:divBdr>
      <w:divsChild>
        <w:div w:id="203294408">
          <w:marLeft w:val="225"/>
          <w:marRight w:val="225"/>
          <w:marTop w:val="150"/>
          <w:marBottom w:val="225"/>
          <w:divBdr>
            <w:top w:val="none" w:sz="0" w:space="0" w:color="auto"/>
            <w:left w:val="none" w:sz="0" w:space="0" w:color="auto"/>
            <w:bottom w:val="none" w:sz="0" w:space="0" w:color="auto"/>
            <w:right w:val="none" w:sz="0" w:space="0" w:color="auto"/>
          </w:divBdr>
          <w:divsChild>
            <w:div w:id="1794639189">
              <w:marLeft w:val="0"/>
              <w:marRight w:val="0"/>
              <w:marTop w:val="0"/>
              <w:marBottom w:val="150"/>
              <w:divBdr>
                <w:top w:val="none" w:sz="0" w:space="0" w:color="auto"/>
                <w:left w:val="none" w:sz="0" w:space="0" w:color="auto"/>
                <w:bottom w:val="none" w:sz="0" w:space="0" w:color="auto"/>
                <w:right w:val="none" w:sz="0" w:space="0" w:color="auto"/>
              </w:divBdr>
            </w:div>
          </w:divsChild>
        </w:div>
        <w:div w:id="650017412">
          <w:marLeft w:val="0"/>
          <w:marRight w:val="0"/>
          <w:marTop w:val="0"/>
          <w:marBottom w:val="0"/>
          <w:divBdr>
            <w:top w:val="none" w:sz="0" w:space="0" w:color="auto"/>
            <w:left w:val="none" w:sz="0" w:space="0" w:color="auto"/>
            <w:bottom w:val="none" w:sz="0" w:space="0" w:color="auto"/>
            <w:right w:val="none" w:sz="0" w:space="0" w:color="auto"/>
          </w:divBdr>
        </w:div>
        <w:div w:id="26681491">
          <w:marLeft w:val="225"/>
          <w:marRight w:val="225"/>
          <w:marTop w:val="150"/>
          <w:marBottom w:val="225"/>
          <w:divBdr>
            <w:top w:val="none" w:sz="0" w:space="0" w:color="auto"/>
            <w:left w:val="none" w:sz="0" w:space="0" w:color="auto"/>
            <w:bottom w:val="none" w:sz="0" w:space="0" w:color="auto"/>
            <w:right w:val="none" w:sz="0" w:space="0" w:color="auto"/>
          </w:divBdr>
          <w:divsChild>
            <w:div w:id="108796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798</Words>
  <Characters>4549</Characters>
  <Application>Microsoft Office Word</Application>
  <DocSecurity>0</DocSecurity>
  <Lines>37</Lines>
  <Paragraphs>10</Paragraphs>
  <ScaleCrop>false</ScaleCrop>
  <Company/>
  <LinksUpToDate>false</LinksUpToDate>
  <CharactersWithSpaces>5337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lu</dc:creator>
  <cp:keywords/>
  <dc:description/>
  <cp:lastModifiedBy>love lu</cp:lastModifiedBy>
  <cp:revision>2</cp:revision>
  <dcterms:created xsi:type="dcterms:W3CDTF">2016-06-17T10:30:00Z</dcterms:created>
  <dcterms:modified xsi:type="dcterms:W3CDTF">2016-06-17T10:30:00Z</dcterms:modified>
</cp:coreProperties>
</file>